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C6BBF" w14:textId="77777777" w:rsidR="000F59AA" w:rsidRDefault="000F59AA" w:rsidP="000F59A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59D82302" wp14:editId="53C3F6E4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E7393" w14:textId="77777777" w:rsidR="000F59AA" w:rsidRPr="00547C45" w:rsidRDefault="000F59AA" w:rsidP="000F59A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6FE4AB89" w14:textId="77777777" w:rsidR="000F59AA" w:rsidRPr="00547C45" w:rsidRDefault="000F59AA" w:rsidP="000F59A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Tuesday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, </w:t>
      </w:r>
      <w:r>
        <w:rPr>
          <w:rFonts w:asciiTheme="minorHAnsi" w:eastAsiaTheme="minorEastAsia" w:hAnsiTheme="minorHAnsi" w:cstheme="minorBidi"/>
          <w:b/>
          <w:bCs/>
        </w:rPr>
        <w:t>September 9</w:t>
      </w:r>
      <w:r w:rsidRPr="2B34821A">
        <w:rPr>
          <w:rFonts w:asciiTheme="minorHAnsi" w:eastAsiaTheme="minorEastAsia" w:hAnsiTheme="minorHAnsi" w:cstheme="minorBidi"/>
          <w:b/>
          <w:bCs/>
        </w:rPr>
        <w:t>, 202</w:t>
      </w:r>
      <w:r>
        <w:rPr>
          <w:rFonts w:asciiTheme="minorHAnsi" w:eastAsiaTheme="minorEastAsia" w:hAnsiTheme="minorHAnsi" w:cstheme="minorBidi"/>
          <w:b/>
          <w:bCs/>
        </w:rPr>
        <w:t>5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>
        <w:rPr>
          <w:rFonts w:asciiTheme="minorHAnsi" w:eastAsiaTheme="minorEastAsia" w:hAnsiTheme="minorHAnsi" w:cstheme="minorBidi"/>
          <w:b/>
          <w:bCs/>
        </w:rPr>
        <w:t>3</w:t>
      </w:r>
      <w:r w:rsidRPr="2B34821A">
        <w:rPr>
          <w:rFonts w:asciiTheme="minorHAnsi" w:eastAsiaTheme="minorEastAsia" w:hAnsiTheme="minorHAnsi" w:cstheme="minorBidi"/>
          <w:b/>
          <w:bCs/>
        </w:rPr>
        <w:t>0 pm</w:t>
      </w:r>
    </w:p>
    <w:p w14:paraId="32959E82" w14:textId="77777777" w:rsidR="000F59AA" w:rsidRPr="00547C45" w:rsidRDefault="000F59AA" w:rsidP="000F59A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30EE9EE5" w14:textId="77777777" w:rsidR="000F59AA" w:rsidRDefault="000F59AA" w:rsidP="000F59A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B782770" w14:textId="2C28D636" w:rsidR="00337AC0" w:rsidRPr="00337AC0" w:rsidRDefault="00337AC0" w:rsidP="00337AC0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Board members present: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Susan Stovall, Stephen Hillis, Tiffany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Turo</w:t>
      </w:r>
      <w:proofErr w:type="spellEnd"/>
      <w:r w:rsidR="00E77FC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, Karen </w:t>
      </w:r>
      <w:proofErr w:type="spellStart"/>
      <w:r w:rsidR="00E77FC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Esvelt</w:t>
      </w:r>
      <w:proofErr w:type="spellEnd"/>
    </w:p>
    <w:p w14:paraId="0370A57C" w14:textId="11F4A2B5" w:rsidR="00337AC0" w:rsidRPr="00E77FC9" w:rsidRDefault="00337AC0" w:rsidP="00337AC0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Staff members present:</w:t>
      </w:r>
      <w:r w:rsidR="00E77FC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Jane Innes, Laura Jones, Kristin Peterson</w:t>
      </w:r>
    </w:p>
    <w:p w14:paraId="4D527D79" w14:textId="77777777" w:rsidR="000F59AA" w:rsidRPr="00A12248" w:rsidRDefault="000F59AA" w:rsidP="000F59A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Minutes</w:t>
      </w:r>
    </w:p>
    <w:p w14:paraId="3938413F" w14:textId="77777777" w:rsidR="00B71DF5" w:rsidRDefault="000F59AA" w:rsidP="000F59AA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Call to Order </w:t>
      </w:r>
    </w:p>
    <w:p w14:paraId="70A47354" w14:textId="3F80548B" w:rsidR="000F59AA" w:rsidRPr="0065294B" w:rsidRDefault="00E77FC9" w:rsidP="00B71DF5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Chairperson Susan Stovall called the meeting to order at </w:t>
      </w:r>
      <w:r w:rsidR="00DB294C">
        <w:rPr>
          <w:rFonts w:asciiTheme="minorHAnsi" w:hAnsiTheme="minorHAnsi" w:cstheme="minorBidi"/>
          <w:color w:val="000000" w:themeColor="text1"/>
          <w:sz w:val="22"/>
          <w:szCs w:val="22"/>
        </w:rPr>
        <w:t>4:31.</w:t>
      </w:r>
    </w:p>
    <w:p w14:paraId="3503E0A4" w14:textId="77777777" w:rsidR="00B71DF5" w:rsidRDefault="000F59AA" w:rsidP="000F59AA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FE95EB0" w14:textId="3E2BE52E" w:rsidR="000F59AA" w:rsidRDefault="00276DC6" w:rsidP="00B71DF5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quorum was established with </w:t>
      </w:r>
      <w:r w:rsidR="00DB294C">
        <w:rPr>
          <w:rFonts w:asciiTheme="minorHAnsi" w:hAnsiTheme="minorHAnsi" w:cstheme="minorBidi"/>
          <w:color w:val="000000" w:themeColor="text1"/>
          <w:sz w:val="22"/>
          <w:szCs w:val="22"/>
        </w:rPr>
        <w:t>4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members present. </w:t>
      </w:r>
      <w:r w:rsidR="000E5570">
        <w:rPr>
          <w:rFonts w:asciiTheme="minorHAnsi" w:hAnsiTheme="minorHAnsi" w:cstheme="minorBidi"/>
          <w:color w:val="000000" w:themeColor="text1"/>
          <w:sz w:val="22"/>
          <w:szCs w:val="22"/>
        </w:rPr>
        <w:t>Stephen Hillis</w:t>
      </w:r>
      <w:r w:rsidR="002E7A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moved and </w:t>
      </w:r>
      <w:r w:rsidR="000E557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Karen </w:t>
      </w:r>
      <w:proofErr w:type="spellStart"/>
      <w:r w:rsidR="000E5570">
        <w:rPr>
          <w:rFonts w:asciiTheme="minorHAnsi" w:hAnsiTheme="minorHAnsi" w:cstheme="minorBidi"/>
          <w:color w:val="000000" w:themeColor="text1"/>
          <w:sz w:val="22"/>
          <w:szCs w:val="22"/>
        </w:rPr>
        <w:t>Esvelt</w:t>
      </w:r>
      <w:proofErr w:type="spellEnd"/>
      <w:r w:rsidR="002E7A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 to accept the agenda with flexibility.  Motion carried.</w:t>
      </w:r>
    </w:p>
    <w:p w14:paraId="66E28BD5" w14:textId="0134D238" w:rsidR="000F59AA" w:rsidRDefault="000F59AA" w:rsidP="000F59AA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Public Comment </w:t>
      </w:r>
      <w:r w:rsidR="002E7A86">
        <w:rPr>
          <w:rFonts w:asciiTheme="minorHAnsi" w:hAnsiTheme="minorHAnsi" w:cstheme="minorBidi"/>
          <w:color w:val="000000" w:themeColor="text1"/>
          <w:sz w:val="22"/>
          <w:szCs w:val="22"/>
        </w:rPr>
        <w:t>None</w:t>
      </w:r>
    </w:p>
    <w:p w14:paraId="1C1B5B00" w14:textId="639C718F" w:rsidR="000F59AA" w:rsidRPr="003E59AA" w:rsidRDefault="000F59AA" w:rsidP="000F59AA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Presentations </w:t>
      </w:r>
      <w:r w:rsidR="002E7A86">
        <w:rPr>
          <w:rFonts w:asciiTheme="minorHAnsi" w:hAnsiTheme="minorHAnsi" w:cstheme="minorBidi"/>
          <w:color w:val="000000" w:themeColor="text1"/>
          <w:sz w:val="22"/>
          <w:szCs w:val="22"/>
        </w:rPr>
        <w:t>None</w:t>
      </w:r>
    </w:p>
    <w:p w14:paraId="203D6B57" w14:textId="77777777" w:rsidR="00B71DF5" w:rsidRPr="00B71DF5" w:rsidRDefault="000F59AA" w:rsidP="000F59AA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–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July 8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  <w:r w:rsidR="0067545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</w:p>
    <w:p w14:paraId="607EC2B3" w14:textId="3E7CA3D4" w:rsidR="000F59AA" w:rsidRPr="00000716" w:rsidRDefault="0067545F" w:rsidP="00B71DF5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The board reviewed the minutes of the last meeting.  There were no changes so the minutes stand approved</w:t>
      </w:r>
      <w:r w:rsidR="00B71DF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as presented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A00339A" w14:textId="77777777" w:rsidR="000F59AA" w:rsidRDefault="000F59AA" w:rsidP="000F59AA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74C88E55" w14:textId="32DE1131" w:rsidR="000F59AA" w:rsidRPr="00E24037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July 31 and August 31</w:t>
      </w: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="0067545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71011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Board reviewed the financial statements for the past 2 months.  Jane Innes discussed the status of the budget. </w:t>
      </w:r>
      <w:proofErr w:type="spellStart"/>
      <w:r w:rsidR="00E07839">
        <w:rPr>
          <w:rFonts w:asciiTheme="minorHAnsi" w:hAnsiTheme="minorHAnsi" w:cstheme="minorBidi"/>
          <w:color w:val="000000" w:themeColor="text1"/>
          <w:sz w:val="22"/>
          <w:szCs w:val="22"/>
        </w:rPr>
        <w:t>Esvelt</w:t>
      </w:r>
      <w:proofErr w:type="spellEnd"/>
      <w:r w:rsidR="0071011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moved and </w:t>
      </w:r>
      <w:r w:rsidR="00EF5FA5">
        <w:rPr>
          <w:rFonts w:asciiTheme="minorHAnsi" w:hAnsiTheme="minorHAnsi" w:cstheme="minorBidi"/>
          <w:color w:val="000000" w:themeColor="text1"/>
          <w:sz w:val="22"/>
          <w:szCs w:val="22"/>
        </w:rPr>
        <w:t>Hillis</w:t>
      </w:r>
      <w:r w:rsidR="0071011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 to </w:t>
      </w:r>
      <w:r w:rsidR="00D15290">
        <w:rPr>
          <w:rFonts w:asciiTheme="minorHAnsi" w:hAnsiTheme="minorHAnsi" w:cstheme="minorBidi"/>
          <w:color w:val="000000" w:themeColor="text1"/>
          <w:sz w:val="22"/>
          <w:szCs w:val="22"/>
        </w:rPr>
        <w:t>accept the July and August financials.</w:t>
      </w:r>
      <w:r w:rsidR="00EF5F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No further discussion. Motion carried.</w:t>
      </w:r>
    </w:p>
    <w:p w14:paraId="4D094897" w14:textId="4EA5CF43" w:rsidR="000F59AA" w:rsidRPr="00B27034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End of year financial review</w:t>
      </w:r>
      <w:r w:rsidR="003D743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B71DF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7832B07A" w14:textId="0847B1D9" w:rsidR="000F59AA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Board’s </w:t>
      </w:r>
      <w:r w:rsidRPr="00A0219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hilosophy for</w:t>
      </w:r>
      <w:r w:rsidRPr="00A0219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usage of </w:t>
      </w:r>
      <w:r w:rsidRPr="00A0219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Building and Improvement Fund</w:t>
      </w:r>
      <w:r w:rsidR="00D1529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.</w:t>
      </w:r>
      <w:r w:rsidR="00B71DF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D1529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Innes requested clarification</w:t>
      </w:r>
      <w:r w:rsidR="004A1AEB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from the Board regarding the use of Building and Improvement funds</w:t>
      </w:r>
      <w:r w:rsidR="006E5AC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for </w:t>
      </w:r>
      <w:r w:rsidR="00D04BAB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wages of personnel that are working on the building expansion</w:t>
      </w:r>
      <w:r w:rsidR="00F6588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project.</w:t>
      </w:r>
      <w:r w:rsidR="00776AC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B71DF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The Board agreed that employees who are conducting building expansion business should be paid from the </w:t>
      </w:r>
      <w:r w:rsidR="00BC599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Building</w:t>
      </w:r>
      <w:r w:rsidR="00B71DF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and Improvement Fund.  Employees will maintain records of time spent on B&amp;I.</w:t>
      </w:r>
    </w:p>
    <w:p w14:paraId="23786F7A" w14:textId="0AF4D995" w:rsidR="00BD329B" w:rsidRDefault="00B71DF5" w:rsidP="009A2247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Board member </w:t>
      </w:r>
      <w:r w:rsidR="009A224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Tess Ballard joined the meeting at 4:57 pm.</w:t>
      </w:r>
    </w:p>
    <w:p w14:paraId="4BA9408A" w14:textId="237C0511" w:rsidR="000F59AA" w:rsidRPr="00A02196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FYI: County’s investment policy</w:t>
      </w:r>
      <w:r w:rsidR="008C1B1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</w:t>
      </w:r>
      <w:r w:rsidR="00CB2E8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Innes provided the Jefferson County investment policy for the Board’s </w:t>
      </w:r>
      <w:r w:rsidR="003D55D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information.</w:t>
      </w:r>
    </w:p>
    <w:p w14:paraId="371DD0AA" w14:textId="77777777" w:rsidR="000F59AA" w:rsidRPr="00E24037" w:rsidRDefault="000F59AA" w:rsidP="000F59AA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0DDADE21" w14:textId="161BB1CA" w:rsidR="000F59AA" w:rsidRPr="00E24037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EA1F09E">
        <w:rPr>
          <w:rFonts w:asciiTheme="minorHAnsi" w:hAnsiTheme="minorHAnsi" w:cstheme="minorBidi"/>
          <w:color w:val="000000" w:themeColor="text1"/>
          <w:sz w:val="22"/>
          <w:szCs w:val="22"/>
        </w:rPr>
        <w:t>234 SE 7</w:t>
      </w:r>
      <w:r w:rsidRPr="1EA1F09E">
        <w:rPr>
          <w:rFonts w:asciiTheme="minorHAnsi" w:hAnsiTheme="minorHAnsi" w:cstheme="minorBidi"/>
          <w:color w:val="000000" w:themeColor="text1"/>
          <w:sz w:val="22"/>
          <w:szCs w:val="22"/>
          <w:vertAlign w:val="superscript"/>
        </w:rPr>
        <w:t>th</w:t>
      </w:r>
      <w:r w:rsidRPr="1EA1F09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St. Update/Plan</w:t>
      </w:r>
      <w:r w:rsidR="001B42E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B71DF5">
        <w:rPr>
          <w:rFonts w:asciiTheme="minorHAnsi" w:hAnsiTheme="minorHAnsi" w:cstheme="minorBidi"/>
          <w:color w:val="000000" w:themeColor="text1"/>
          <w:sz w:val="22"/>
          <w:szCs w:val="22"/>
        </w:rPr>
        <w:t>The building will not be renovated.  Renovation is cost-prohibitive.</w:t>
      </w:r>
    </w:p>
    <w:p w14:paraId="20885FB2" w14:textId="77777777" w:rsidR="000F59AA" w:rsidRPr="00E24037" w:rsidRDefault="000F59AA" w:rsidP="000F59AA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2ACC02FC" w14:textId="0598DB2C" w:rsidR="000F59AA" w:rsidRPr="005B2362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  <w:r w:rsidR="003C13B7">
        <w:rPr>
          <w:rFonts w:asciiTheme="minorHAnsi" w:hAnsiTheme="minorHAnsi" w:cstheme="minorBidi"/>
          <w:color w:val="000000" w:themeColor="text1"/>
          <w:sz w:val="22"/>
          <w:szCs w:val="22"/>
        </w:rPr>
        <w:t>. The Board discussed the following</w:t>
      </w:r>
      <w:r w:rsidR="002D5A8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policies and agreed that they </w:t>
      </w:r>
      <w:proofErr w:type="gramStart"/>
      <w:r w:rsidR="002D5A83">
        <w:rPr>
          <w:rFonts w:asciiTheme="minorHAnsi" w:hAnsiTheme="minorHAnsi" w:cstheme="minorBidi"/>
          <w:color w:val="000000" w:themeColor="text1"/>
          <w:sz w:val="22"/>
          <w:szCs w:val="22"/>
        </w:rPr>
        <w:t>are in compliance with</w:t>
      </w:r>
      <w:proofErr w:type="gramEnd"/>
      <w:r w:rsidR="002D5A8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each policy.</w:t>
      </w:r>
    </w:p>
    <w:p w14:paraId="6F9B56C9" w14:textId="77777777" w:rsidR="000F59AA" w:rsidRDefault="000F59AA" w:rsidP="000F59AA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Board/Library Director Linkage: Accountability of the Library Director; Global Board-Library Director Linkage</w:t>
      </w:r>
    </w:p>
    <w:p w14:paraId="355D43AC" w14:textId="77777777" w:rsidR="000F59AA" w:rsidRPr="005B2362" w:rsidRDefault="000F59AA" w:rsidP="000F59AA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Global Executive Constraint</w:t>
      </w:r>
    </w:p>
    <w:p w14:paraId="55F9F1A1" w14:textId="0AAD5943" w:rsidR="000F59AA" w:rsidRPr="00FA4206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New Bookmobile policy</w:t>
      </w:r>
      <w:r w:rsidR="003D55D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Innes presented the bookmobile policy </w:t>
      </w:r>
      <w:r w:rsidR="00B71DF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for</w:t>
      </w:r>
      <w:r w:rsidR="003D55D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a first review.  </w:t>
      </w:r>
      <w:r w:rsidR="00FD36C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The Board accepted</w:t>
      </w:r>
      <w:r w:rsidR="00C91090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the first reading of the policy</w:t>
      </w:r>
      <w:r w:rsidR="0044526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</w:t>
      </w:r>
      <w:r w:rsidR="00B3157C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The policy will be </w:t>
      </w:r>
      <w:r w:rsidR="00B71DF5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presented for approval</w:t>
      </w:r>
      <w:r w:rsidR="00CA4A4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at the next meeting.</w:t>
      </w:r>
    </w:p>
    <w:p w14:paraId="70B786A6" w14:textId="37460C5F" w:rsidR="000F59AA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EA1F09E">
        <w:rPr>
          <w:rFonts w:asciiTheme="minorHAnsi" w:hAnsiTheme="minorHAnsi" w:cstheme="minorBidi"/>
          <w:color w:val="000000" w:themeColor="text1"/>
          <w:sz w:val="22"/>
          <w:szCs w:val="22"/>
        </w:rPr>
        <w:t>Expansion plans and potential bond proposal for 2026</w:t>
      </w:r>
      <w:r w:rsidR="00CA4A4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B71DF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CA4A4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Innes </w:t>
      </w:r>
      <w:r w:rsidR="00263E0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the Board discussed potential </w:t>
      </w:r>
      <w:r w:rsidR="009B7840">
        <w:rPr>
          <w:rFonts w:asciiTheme="minorHAnsi" w:hAnsiTheme="minorHAnsi" w:cstheme="minorBidi"/>
          <w:color w:val="000000" w:themeColor="text1"/>
          <w:sz w:val="22"/>
          <w:szCs w:val="22"/>
        </w:rPr>
        <w:t>plans and locations for expanding</w:t>
      </w:r>
      <w:r w:rsidR="00BD6C5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library and </w:t>
      </w:r>
      <w:r w:rsidR="00A3608C">
        <w:rPr>
          <w:rFonts w:asciiTheme="minorHAnsi" w:hAnsiTheme="minorHAnsi" w:cstheme="minorBidi"/>
          <w:color w:val="000000" w:themeColor="text1"/>
          <w:sz w:val="22"/>
          <w:szCs w:val="22"/>
        </w:rPr>
        <w:t>going forward with a construction bond p</w:t>
      </w:r>
      <w:r w:rsidR="00EC1557">
        <w:rPr>
          <w:rFonts w:asciiTheme="minorHAnsi" w:hAnsiTheme="minorHAnsi" w:cstheme="minorBidi"/>
          <w:color w:val="000000" w:themeColor="text1"/>
          <w:sz w:val="22"/>
          <w:szCs w:val="22"/>
        </w:rPr>
        <w:t>roposal in May 2026.</w:t>
      </w:r>
      <w:r w:rsidR="00C13ED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Innes will be meeting with Hacker Architects</w:t>
      </w:r>
      <w:r w:rsidR="00BD486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this week to explore</w:t>
      </w:r>
      <w:r w:rsidR="0075215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new plans.</w:t>
      </w:r>
    </w:p>
    <w:p w14:paraId="4BB5945A" w14:textId="496F4407" w:rsidR="000F59AA" w:rsidRDefault="000F59AA" w:rsidP="000F59AA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B3EB382">
        <w:rPr>
          <w:rFonts w:asciiTheme="minorHAnsi" w:hAnsiTheme="minorHAnsi" w:cstheme="minorBidi"/>
          <w:color w:val="000000" w:themeColor="text1"/>
          <w:sz w:val="22"/>
          <w:szCs w:val="22"/>
        </w:rPr>
        <w:t>Calendar conflicts – November Board meeting</w:t>
      </w:r>
      <w:r w:rsidR="00622C4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D7719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meeting in November will be </w:t>
      </w:r>
      <w:r w:rsidR="00AD0A8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Monday, </w:t>
      </w:r>
      <w:r w:rsidR="00D77198">
        <w:rPr>
          <w:rFonts w:asciiTheme="minorHAnsi" w:hAnsiTheme="minorHAnsi" w:cstheme="minorBidi"/>
          <w:color w:val="000000" w:themeColor="text1"/>
          <w:sz w:val="22"/>
          <w:szCs w:val="22"/>
        </w:rPr>
        <w:t>November 10 at 4:30.</w:t>
      </w:r>
    </w:p>
    <w:p w14:paraId="0B050D61" w14:textId="77777777" w:rsidR="00B71DF5" w:rsidRPr="00B71DF5" w:rsidRDefault="000F59AA" w:rsidP="000F59AA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8F70D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2B36899" w14:textId="77777777" w:rsidR="00B71DF5" w:rsidRDefault="00B71DF5" w:rsidP="00B71DF5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sz w:val="22"/>
          <w:szCs w:val="22"/>
        </w:rPr>
      </w:pPr>
    </w:p>
    <w:p w14:paraId="100918E4" w14:textId="721CBE71" w:rsidR="000F59AA" w:rsidRPr="005B2362" w:rsidRDefault="008F70DB" w:rsidP="00B71DF5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Innes and Laura Jones discussed the </w:t>
      </w:r>
      <w:r w:rsidR="004E5594">
        <w:rPr>
          <w:rFonts w:asciiTheme="minorHAnsi" w:hAnsiTheme="minorHAnsi" w:cstheme="minorBidi"/>
          <w:sz w:val="22"/>
          <w:szCs w:val="22"/>
        </w:rPr>
        <w:t xml:space="preserve">potential </w:t>
      </w:r>
      <w:r>
        <w:rPr>
          <w:rFonts w:asciiTheme="minorHAnsi" w:hAnsiTheme="minorHAnsi" w:cstheme="minorBidi"/>
          <w:sz w:val="22"/>
          <w:szCs w:val="22"/>
        </w:rPr>
        <w:t xml:space="preserve">partnership </w:t>
      </w:r>
      <w:r w:rsidR="004E5594">
        <w:rPr>
          <w:rFonts w:asciiTheme="minorHAnsi" w:hAnsiTheme="minorHAnsi" w:cstheme="minorBidi"/>
          <w:sz w:val="22"/>
          <w:szCs w:val="22"/>
        </w:rPr>
        <w:t xml:space="preserve">with Culver school district </w:t>
      </w:r>
      <w:r w:rsidR="004B508A">
        <w:rPr>
          <w:rFonts w:asciiTheme="minorHAnsi" w:hAnsiTheme="minorHAnsi" w:cstheme="minorBidi"/>
          <w:sz w:val="22"/>
          <w:szCs w:val="22"/>
        </w:rPr>
        <w:t xml:space="preserve">to establish a </w:t>
      </w:r>
      <w:r w:rsidR="000C2397">
        <w:rPr>
          <w:rFonts w:asciiTheme="minorHAnsi" w:hAnsiTheme="minorHAnsi" w:cstheme="minorBidi"/>
          <w:sz w:val="22"/>
          <w:szCs w:val="22"/>
        </w:rPr>
        <w:t xml:space="preserve">public library </w:t>
      </w:r>
      <w:r w:rsidR="004B508A">
        <w:rPr>
          <w:rFonts w:asciiTheme="minorHAnsi" w:hAnsiTheme="minorHAnsi" w:cstheme="minorBidi"/>
          <w:sz w:val="22"/>
          <w:szCs w:val="22"/>
        </w:rPr>
        <w:t>branch in Culver.</w:t>
      </w:r>
      <w:r w:rsidR="00B71DF5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480C8E49" w14:textId="77777777" w:rsidR="000F59AA" w:rsidRPr="00AA39FF" w:rsidRDefault="000F59AA" w:rsidP="000F59AA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24BB6DD9" w14:textId="77777777" w:rsidR="000F59AA" w:rsidRPr="00A77CE9" w:rsidRDefault="000F59AA" w:rsidP="000F59AA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4571E3D1" w14:textId="77777777" w:rsidR="000F59AA" w:rsidRPr="007A7A2C" w:rsidRDefault="000F59AA" w:rsidP="000F59AA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7A91215F" w14:textId="77777777" w:rsidR="00B71DF5" w:rsidRPr="00B71DF5" w:rsidRDefault="000F59AA" w:rsidP="000F59AA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  <w:r w:rsidR="00C635E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B70BF66" w14:textId="77777777" w:rsidR="00B71DF5" w:rsidRDefault="00B71DF5" w:rsidP="00B71DF5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</w:p>
    <w:p w14:paraId="3D3D956E" w14:textId="2F6BAB96" w:rsidR="000F59AA" w:rsidRDefault="00C635E4" w:rsidP="00B71DF5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Stovall adjourned the meeting at </w:t>
      </w:r>
      <w:r w:rsidR="00B712EE">
        <w:rPr>
          <w:rFonts w:asciiTheme="minorHAnsi" w:hAnsiTheme="minorHAnsi" w:cstheme="minorBidi"/>
          <w:sz w:val="22"/>
          <w:szCs w:val="22"/>
        </w:rPr>
        <w:t>6:17pm.</w:t>
      </w:r>
    </w:p>
    <w:p w14:paraId="331F2AD9" w14:textId="5A4E96AD" w:rsidR="00B71DF5" w:rsidRDefault="00B71DF5" w:rsidP="00B71DF5">
      <w:pPr>
        <w:pStyle w:val="ListParagraph"/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</w:p>
    <w:p w14:paraId="13F76223" w14:textId="147C92CA" w:rsidR="00B71DF5" w:rsidRDefault="00B71DF5" w:rsidP="00B71DF5">
      <w:pPr>
        <w:pStyle w:val="ListParagraph"/>
        <w:tabs>
          <w:tab w:val="decimal" w:pos="360"/>
          <w:tab w:val="left" w:pos="990"/>
        </w:tabs>
        <w:spacing w:after="120"/>
        <w:ind w:left="36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0A17FA18" w14:textId="384D936F" w:rsidR="00B71DF5" w:rsidRPr="00E84670" w:rsidRDefault="00B71DF5" w:rsidP="00B71DF5">
      <w:pPr>
        <w:pStyle w:val="ListParagraph"/>
        <w:tabs>
          <w:tab w:val="decimal" w:pos="360"/>
          <w:tab w:val="left" w:pos="990"/>
        </w:tabs>
        <w:spacing w:after="120"/>
        <w:ind w:left="360"/>
        <w:jc w:val="both"/>
        <w:rPr>
          <w:rFonts w:asciiTheme="minorHAnsi" w:hAnsiTheme="minorHAnsi" w:cstheme="minorBidi"/>
          <w:bCs/>
          <w:sz w:val="22"/>
          <w:szCs w:val="22"/>
        </w:rPr>
      </w:pPr>
      <w:r w:rsidRPr="00E84670">
        <w:rPr>
          <w:rFonts w:asciiTheme="minorHAnsi" w:hAnsiTheme="minorHAnsi" w:cstheme="minorBidi"/>
          <w:bCs/>
          <w:sz w:val="22"/>
          <w:szCs w:val="22"/>
        </w:rPr>
        <w:t>Respectfully submitted,</w:t>
      </w:r>
    </w:p>
    <w:p w14:paraId="131DDB4D" w14:textId="7B72C181" w:rsidR="00B71DF5" w:rsidRPr="00E84670" w:rsidRDefault="00B71DF5" w:rsidP="00B71DF5">
      <w:pPr>
        <w:pStyle w:val="ListParagraph"/>
        <w:tabs>
          <w:tab w:val="decimal" w:pos="360"/>
          <w:tab w:val="left" w:pos="990"/>
        </w:tabs>
        <w:spacing w:after="120"/>
        <w:ind w:left="360"/>
        <w:jc w:val="both"/>
        <w:rPr>
          <w:rFonts w:asciiTheme="minorHAnsi" w:hAnsiTheme="minorHAnsi" w:cstheme="minorBidi"/>
          <w:bCs/>
          <w:sz w:val="22"/>
          <w:szCs w:val="22"/>
        </w:rPr>
      </w:pPr>
    </w:p>
    <w:p w14:paraId="7C767C54" w14:textId="15894271" w:rsidR="00B71DF5" w:rsidRPr="00E84670" w:rsidRDefault="00E84670" w:rsidP="00B71DF5">
      <w:pPr>
        <w:pStyle w:val="ListParagraph"/>
        <w:tabs>
          <w:tab w:val="decimal" w:pos="360"/>
          <w:tab w:val="left" w:pos="990"/>
        </w:tabs>
        <w:spacing w:after="120"/>
        <w:ind w:left="360"/>
        <w:jc w:val="both"/>
        <w:rPr>
          <w:rFonts w:ascii="Brush Script MT" w:hAnsi="Brush Script MT" w:cstheme="minorBidi"/>
          <w:bCs/>
          <w:sz w:val="28"/>
          <w:szCs w:val="28"/>
        </w:rPr>
      </w:pPr>
      <w:r w:rsidRPr="00E84670">
        <w:rPr>
          <w:rFonts w:ascii="Brush Script MT" w:hAnsi="Brush Script MT" w:cstheme="minorBidi"/>
          <w:bCs/>
          <w:sz w:val="28"/>
          <w:szCs w:val="28"/>
        </w:rPr>
        <w:t>Kristin M Peterson</w:t>
      </w:r>
    </w:p>
    <w:p w14:paraId="74685450" w14:textId="61778995" w:rsidR="00B71DF5" w:rsidRPr="00E84670" w:rsidRDefault="00B71DF5" w:rsidP="00B71DF5">
      <w:pPr>
        <w:pStyle w:val="ListParagraph"/>
        <w:tabs>
          <w:tab w:val="decimal" w:pos="360"/>
          <w:tab w:val="left" w:pos="990"/>
        </w:tabs>
        <w:spacing w:after="120"/>
        <w:ind w:left="360"/>
        <w:jc w:val="both"/>
        <w:rPr>
          <w:rFonts w:asciiTheme="minorHAnsi" w:hAnsiTheme="minorHAnsi" w:cstheme="minorBidi"/>
          <w:bCs/>
          <w:sz w:val="22"/>
          <w:szCs w:val="22"/>
        </w:rPr>
      </w:pPr>
    </w:p>
    <w:p w14:paraId="41E5F12B" w14:textId="6F010C75" w:rsidR="00B71DF5" w:rsidRPr="00E84670" w:rsidRDefault="00B71DF5" w:rsidP="00B71DF5">
      <w:pPr>
        <w:pStyle w:val="ListParagraph"/>
        <w:tabs>
          <w:tab w:val="decimal" w:pos="360"/>
          <w:tab w:val="left" w:pos="990"/>
        </w:tabs>
        <w:spacing w:after="120"/>
        <w:ind w:left="360"/>
        <w:jc w:val="both"/>
        <w:rPr>
          <w:rFonts w:asciiTheme="minorHAnsi" w:hAnsiTheme="minorHAnsi" w:cstheme="minorBidi"/>
          <w:bCs/>
          <w:sz w:val="22"/>
          <w:szCs w:val="22"/>
        </w:rPr>
      </w:pPr>
      <w:r w:rsidRPr="00E84670">
        <w:rPr>
          <w:rFonts w:asciiTheme="minorHAnsi" w:hAnsiTheme="minorHAnsi" w:cstheme="minorBidi"/>
          <w:bCs/>
          <w:sz w:val="22"/>
          <w:szCs w:val="22"/>
        </w:rPr>
        <w:t>Kristin Peterson</w:t>
      </w:r>
    </w:p>
    <w:p w14:paraId="1647E7C8" w14:textId="20CCD3C7" w:rsidR="00B71DF5" w:rsidRPr="00E84670" w:rsidRDefault="00B71DF5" w:rsidP="00B71DF5">
      <w:pPr>
        <w:pStyle w:val="ListParagraph"/>
        <w:tabs>
          <w:tab w:val="decimal" w:pos="360"/>
          <w:tab w:val="left" w:pos="990"/>
        </w:tabs>
        <w:spacing w:after="120"/>
        <w:ind w:left="360"/>
        <w:jc w:val="both"/>
        <w:rPr>
          <w:rFonts w:asciiTheme="minorHAnsi" w:hAnsiTheme="minorHAnsi" w:cstheme="minorBidi"/>
          <w:bCs/>
          <w:sz w:val="22"/>
          <w:szCs w:val="22"/>
        </w:rPr>
      </w:pPr>
      <w:r w:rsidRPr="00E84670">
        <w:rPr>
          <w:rFonts w:asciiTheme="minorHAnsi" w:hAnsiTheme="minorHAnsi" w:cstheme="minorBidi"/>
          <w:bCs/>
          <w:sz w:val="22"/>
          <w:szCs w:val="22"/>
        </w:rPr>
        <w:t>JCLD Executive Assistant and Acting Secretary to the Board</w:t>
      </w:r>
    </w:p>
    <w:p w14:paraId="7E9A61E4" w14:textId="77777777" w:rsidR="000F59AA" w:rsidRDefault="000F59AA" w:rsidP="000F59AA"/>
    <w:p w14:paraId="03AA6C3B" w14:textId="77777777" w:rsidR="00BB2077" w:rsidRDefault="00BB2077">
      <w:bookmarkStart w:id="0" w:name="_GoBack"/>
      <w:bookmarkEnd w:id="0"/>
    </w:p>
    <w:sectPr w:rsidR="00BB2077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02024" w14:textId="77777777" w:rsidR="00567884" w:rsidRDefault="00567884">
      <w:r>
        <w:separator/>
      </w:r>
    </w:p>
  </w:endnote>
  <w:endnote w:type="continuationSeparator" w:id="0">
    <w:p w14:paraId="555E3BF9" w14:textId="77777777" w:rsidR="00567884" w:rsidRDefault="0056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A65D" w14:textId="77777777" w:rsidR="00A67BA7" w:rsidRDefault="00A67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C09B7" w14:textId="77777777" w:rsidR="00A67BA7" w:rsidRDefault="00A67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C363" w14:textId="77777777" w:rsidR="00A67BA7" w:rsidRDefault="00A67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5E49C" w14:textId="77777777" w:rsidR="00567884" w:rsidRDefault="00567884">
      <w:r>
        <w:separator/>
      </w:r>
    </w:p>
  </w:footnote>
  <w:footnote w:type="continuationSeparator" w:id="0">
    <w:p w14:paraId="4566AF8B" w14:textId="77777777" w:rsidR="00567884" w:rsidRDefault="0056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69A3" w14:textId="77777777" w:rsidR="00A67BA7" w:rsidRDefault="00A67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BBF8" w14:textId="77777777" w:rsidR="00A67BA7" w:rsidRDefault="00A67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B1AFA" w14:textId="77777777" w:rsidR="00A67BA7" w:rsidRDefault="00A67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ELwkKw/yfN9eYBBp6kPt/KErzjT17fm6ofwmzL2m3XWLhedki+yKW4+Sp1cZAi26/25oWfDt/HamWnMshszw==" w:salt="HkfEfKOfxmYaZhyZHl1z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AA"/>
    <w:rsid w:val="0000790E"/>
    <w:rsid w:val="00064315"/>
    <w:rsid w:val="000C2397"/>
    <w:rsid w:val="000E5570"/>
    <w:rsid w:val="000F59AA"/>
    <w:rsid w:val="001B42E3"/>
    <w:rsid w:val="00263E07"/>
    <w:rsid w:val="00276DC6"/>
    <w:rsid w:val="002D5A83"/>
    <w:rsid w:val="002E7A86"/>
    <w:rsid w:val="00337AC0"/>
    <w:rsid w:val="00391F83"/>
    <w:rsid w:val="003C13B7"/>
    <w:rsid w:val="003D55D4"/>
    <w:rsid w:val="003D7432"/>
    <w:rsid w:val="00445267"/>
    <w:rsid w:val="004A1AEB"/>
    <w:rsid w:val="004B508A"/>
    <w:rsid w:val="004E5594"/>
    <w:rsid w:val="00567884"/>
    <w:rsid w:val="00622C44"/>
    <w:rsid w:val="0067545F"/>
    <w:rsid w:val="006E5AC6"/>
    <w:rsid w:val="0071011F"/>
    <w:rsid w:val="0075215A"/>
    <w:rsid w:val="00776AC4"/>
    <w:rsid w:val="008506D4"/>
    <w:rsid w:val="008A18A3"/>
    <w:rsid w:val="008C1B1E"/>
    <w:rsid w:val="008F70DB"/>
    <w:rsid w:val="009A2247"/>
    <w:rsid w:val="009B7840"/>
    <w:rsid w:val="009D2AEF"/>
    <w:rsid w:val="00A2197C"/>
    <w:rsid w:val="00A3608C"/>
    <w:rsid w:val="00A67BA7"/>
    <w:rsid w:val="00AD0A81"/>
    <w:rsid w:val="00B3157C"/>
    <w:rsid w:val="00B712EE"/>
    <w:rsid w:val="00B71DF5"/>
    <w:rsid w:val="00BB2077"/>
    <w:rsid w:val="00BC599E"/>
    <w:rsid w:val="00BD329B"/>
    <w:rsid w:val="00BD4861"/>
    <w:rsid w:val="00BD6C54"/>
    <w:rsid w:val="00C13ED4"/>
    <w:rsid w:val="00C635E4"/>
    <w:rsid w:val="00C91090"/>
    <w:rsid w:val="00CA4A4A"/>
    <w:rsid w:val="00CB2E8E"/>
    <w:rsid w:val="00CB7E20"/>
    <w:rsid w:val="00CC1DC4"/>
    <w:rsid w:val="00D04BAB"/>
    <w:rsid w:val="00D15290"/>
    <w:rsid w:val="00D77198"/>
    <w:rsid w:val="00DB294C"/>
    <w:rsid w:val="00E07839"/>
    <w:rsid w:val="00E77FC9"/>
    <w:rsid w:val="00E84670"/>
    <w:rsid w:val="00EC1557"/>
    <w:rsid w:val="00EF5FA5"/>
    <w:rsid w:val="00F65881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7F33"/>
  <w15:chartTrackingRefBased/>
  <w15:docId w15:val="{58858BEF-940F-4FCC-A461-B0F477DA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59AA"/>
    <w:rPr>
      <w:sz w:val="18"/>
    </w:rPr>
  </w:style>
  <w:style w:type="character" w:customStyle="1" w:styleId="BodyTextChar">
    <w:name w:val="Body Text Char"/>
    <w:basedOn w:val="DefaultParagraphFont"/>
    <w:link w:val="BodyText"/>
    <w:rsid w:val="000F59AA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0F59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9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9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9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9AA"/>
    <w:pPr>
      <w:ind w:left="720"/>
      <w:contextualSpacing/>
    </w:pPr>
  </w:style>
  <w:style w:type="paragraph" w:styleId="NoSpacing">
    <w:name w:val="No Spacing"/>
    <w:uiPriority w:val="1"/>
    <w:qFormat/>
    <w:rsid w:val="000F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43A3DFCC-7CE3-4D98-B045-3B011310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E138C-57AC-4700-AB80-066C2010C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E48BA-8A3B-4546-8837-2F0A2B563668}">
  <ds:schemaRefs>
    <ds:schemaRef ds:uri="http://www.w3.org/XML/1998/namespace"/>
    <ds:schemaRef ds:uri="4144ba9a-6b74-402a-b810-e119d382b99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57c9bae-22eb-4e65-9a30-159d432fa8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</TotalTime>
  <Pages>2</Pages>
  <Words>455</Words>
  <Characters>2596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57</cp:revision>
  <dcterms:created xsi:type="dcterms:W3CDTF">2025-09-09T22:02:00Z</dcterms:created>
  <dcterms:modified xsi:type="dcterms:W3CDTF">2025-10-15T17:44:00Z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</Properties>
</file>