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F5A97" w14:textId="77777777" w:rsidR="00547C45" w:rsidRDefault="00547C45" w:rsidP="2B34821A">
      <w:pPr>
        <w:pStyle w:val="NoSpacing"/>
        <w:jc w:val="center"/>
        <w:rPr>
          <w:rFonts w:eastAsiaTheme="minorEastAsia"/>
          <w:b/>
          <w:bCs/>
        </w:rPr>
      </w:pPr>
      <w:r>
        <w:rPr>
          <w:noProof/>
        </w:rPr>
        <w:drawing>
          <wp:inline distT="0" distB="0" distL="0" distR="0" wp14:anchorId="43B73E7F" wp14:editId="08E6F99F">
            <wp:extent cx="2220854" cy="676275"/>
            <wp:effectExtent l="0" t="0" r="0" b="0"/>
            <wp:docPr id="10961306" name="Picture 10961306"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130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20854" cy="676275"/>
                    </a:xfrm>
                    <a:prstGeom prst="rect">
                      <a:avLst/>
                    </a:prstGeom>
                  </pic:spPr>
                </pic:pic>
              </a:graphicData>
            </a:graphic>
          </wp:inline>
        </w:drawing>
      </w:r>
    </w:p>
    <w:p w14:paraId="52BE00C4" w14:textId="461F00BA" w:rsidR="00520A4C" w:rsidRPr="00547C45" w:rsidRDefault="0057003D" w:rsidP="2B34821A">
      <w:pPr>
        <w:pStyle w:val="NoSpacing"/>
        <w:jc w:val="center"/>
        <w:rPr>
          <w:rFonts w:asciiTheme="minorHAnsi" w:eastAsiaTheme="minorEastAsia" w:hAnsiTheme="minorHAnsi" w:cstheme="minorBidi"/>
          <w:b/>
          <w:bCs/>
        </w:rPr>
      </w:pPr>
      <w:r>
        <w:rPr>
          <w:rFonts w:asciiTheme="minorHAnsi" w:eastAsiaTheme="minorEastAsia" w:hAnsiTheme="minorHAnsi" w:cstheme="minorBidi"/>
          <w:b/>
          <w:bCs/>
        </w:rPr>
        <w:t>BUDGET HEARING/</w:t>
      </w:r>
      <w:r w:rsidR="00520A4C" w:rsidRPr="2B34821A">
        <w:rPr>
          <w:rFonts w:asciiTheme="minorHAnsi" w:eastAsiaTheme="minorEastAsia" w:hAnsiTheme="minorHAnsi" w:cstheme="minorBidi"/>
          <w:b/>
          <w:bCs/>
        </w:rPr>
        <w:t>BOARD OF DIRECTORS MEETING</w:t>
      </w:r>
    </w:p>
    <w:p w14:paraId="2327E1B2" w14:textId="776BD0AD" w:rsidR="00520A4C" w:rsidRPr="00547C45" w:rsidRDefault="00607749" w:rsidP="2B34821A">
      <w:pPr>
        <w:pStyle w:val="NoSpacing"/>
        <w:jc w:val="center"/>
        <w:rPr>
          <w:rFonts w:asciiTheme="minorHAnsi" w:eastAsiaTheme="minorEastAsia" w:hAnsiTheme="minorHAnsi" w:cstheme="minorBidi"/>
          <w:b/>
          <w:bCs/>
        </w:rPr>
      </w:pPr>
      <w:r>
        <w:rPr>
          <w:rFonts w:asciiTheme="minorHAnsi" w:eastAsiaTheme="minorEastAsia" w:hAnsiTheme="minorHAnsi" w:cstheme="minorBidi"/>
          <w:b/>
          <w:bCs/>
        </w:rPr>
        <w:t>Tuesday</w:t>
      </w:r>
      <w:r w:rsidR="00520A4C" w:rsidRPr="2B34821A">
        <w:rPr>
          <w:rFonts w:asciiTheme="minorHAnsi" w:eastAsiaTheme="minorEastAsia" w:hAnsiTheme="minorHAnsi" w:cstheme="minorBidi"/>
          <w:b/>
          <w:bCs/>
        </w:rPr>
        <w:t xml:space="preserve">, </w:t>
      </w:r>
      <w:r w:rsidR="0057003D">
        <w:rPr>
          <w:rFonts w:asciiTheme="minorHAnsi" w:eastAsiaTheme="minorEastAsia" w:hAnsiTheme="minorHAnsi" w:cstheme="minorBidi"/>
          <w:b/>
          <w:bCs/>
        </w:rPr>
        <w:t>June 10</w:t>
      </w:r>
      <w:r w:rsidR="00520A4C" w:rsidRPr="2B34821A">
        <w:rPr>
          <w:rFonts w:asciiTheme="minorHAnsi" w:eastAsiaTheme="minorEastAsia" w:hAnsiTheme="minorHAnsi" w:cstheme="minorBidi"/>
          <w:b/>
          <w:bCs/>
        </w:rPr>
        <w:t>, 202</w:t>
      </w:r>
      <w:r w:rsidR="00CF1C2E">
        <w:rPr>
          <w:rFonts w:asciiTheme="minorHAnsi" w:eastAsiaTheme="minorEastAsia" w:hAnsiTheme="minorHAnsi" w:cstheme="minorBidi"/>
          <w:b/>
          <w:bCs/>
        </w:rPr>
        <w:t>5</w:t>
      </w:r>
      <w:r w:rsidR="00520A4C" w:rsidRPr="2B34821A">
        <w:rPr>
          <w:rFonts w:asciiTheme="minorHAnsi" w:eastAsiaTheme="minorEastAsia" w:hAnsiTheme="minorHAnsi" w:cstheme="minorBidi"/>
          <w:b/>
          <w:bCs/>
        </w:rPr>
        <w:t xml:space="preserve"> @ 4:</w:t>
      </w:r>
      <w:r w:rsidR="00791E75">
        <w:rPr>
          <w:rFonts w:asciiTheme="minorHAnsi" w:eastAsiaTheme="minorEastAsia" w:hAnsiTheme="minorHAnsi" w:cstheme="minorBidi"/>
          <w:b/>
          <w:bCs/>
        </w:rPr>
        <w:t>3</w:t>
      </w:r>
      <w:r w:rsidR="00807CE3" w:rsidRPr="2B34821A">
        <w:rPr>
          <w:rFonts w:asciiTheme="minorHAnsi" w:eastAsiaTheme="minorEastAsia" w:hAnsiTheme="minorHAnsi" w:cstheme="minorBidi"/>
          <w:b/>
          <w:bCs/>
        </w:rPr>
        <w:t>0</w:t>
      </w:r>
      <w:r w:rsidR="00520A4C" w:rsidRPr="2B34821A">
        <w:rPr>
          <w:rFonts w:asciiTheme="minorHAnsi" w:eastAsiaTheme="minorEastAsia" w:hAnsiTheme="minorHAnsi" w:cstheme="minorBidi"/>
          <w:b/>
          <w:bCs/>
        </w:rPr>
        <w:t xml:space="preserve"> pm</w:t>
      </w:r>
    </w:p>
    <w:p w14:paraId="584A5329" w14:textId="66498382" w:rsidR="00520A4C" w:rsidRPr="00547C45" w:rsidRDefault="00520A4C" w:rsidP="2B34821A">
      <w:pPr>
        <w:pStyle w:val="NoSpacing"/>
        <w:jc w:val="center"/>
        <w:rPr>
          <w:rFonts w:asciiTheme="minorHAnsi" w:eastAsiaTheme="minorEastAsia" w:hAnsiTheme="minorHAnsi" w:cstheme="minorBidi"/>
          <w:b/>
          <w:bCs/>
        </w:rPr>
      </w:pPr>
      <w:r w:rsidRPr="2B34821A">
        <w:rPr>
          <w:rFonts w:asciiTheme="minorHAnsi" w:eastAsiaTheme="minorEastAsia" w:hAnsiTheme="minorHAnsi" w:cstheme="minorBidi"/>
          <w:b/>
          <w:bCs/>
        </w:rPr>
        <w:t>241 SE 7</w:t>
      </w:r>
      <w:r w:rsidRPr="2B34821A">
        <w:rPr>
          <w:rFonts w:asciiTheme="minorHAnsi" w:eastAsiaTheme="minorEastAsia" w:hAnsiTheme="minorHAnsi" w:cstheme="minorBidi"/>
          <w:b/>
          <w:bCs/>
          <w:vertAlign w:val="superscript"/>
        </w:rPr>
        <w:t>th</w:t>
      </w:r>
      <w:r w:rsidRPr="2B34821A">
        <w:rPr>
          <w:rFonts w:asciiTheme="minorHAnsi" w:eastAsiaTheme="minorEastAsia" w:hAnsiTheme="minorHAnsi" w:cstheme="minorBidi"/>
          <w:b/>
          <w:bCs/>
        </w:rPr>
        <w:t xml:space="preserve"> St, Madras, OR  97741</w:t>
      </w:r>
    </w:p>
    <w:p w14:paraId="449ADC48" w14:textId="77777777" w:rsidR="0057003D" w:rsidRDefault="0057003D" w:rsidP="0057003D">
      <w:pPr>
        <w:pStyle w:val="BodyText"/>
        <w:tabs>
          <w:tab w:val="decimal" w:pos="270"/>
          <w:tab w:val="left" w:pos="630"/>
          <w:tab w:val="left" w:pos="1350"/>
          <w:tab w:val="left" w:pos="7740"/>
          <w:tab w:val="left" w:pos="8010"/>
        </w:tabs>
        <w:rPr>
          <w:rFonts w:asciiTheme="minorHAnsi" w:hAnsiTheme="minorHAnsi" w:cstheme="minorHAnsi"/>
          <w:color w:val="000000" w:themeColor="text1"/>
          <w:sz w:val="22"/>
          <w:szCs w:val="22"/>
        </w:rPr>
      </w:pPr>
    </w:p>
    <w:p w14:paraId="0401A1D5" w14:textId="4CBB9033" w:rsidR="0057003D" w:rsidRDefault="0057003D" w:rsidP="0057003D">
      <w:pPr>
        <w:pStyle w:val="BodyText"/>
        <w:tabs>
          <w:tab w:val="decimal" w:pos="270"/>
          <w:tab w:val="left" w:pos="720"/>
          <w:tab w:val="left" w:pos="1350"/>
          <w:tab w:val="left" w:pos="1800"/>
          <w:tab w:val="left" w:pos="4230"/>
          <w:tab w:val="left" w:pos="8100"/>
          <w:tab w:val="left" w:pos="8910"/>
        </w:tabs>
        <w:spacing w:after="120" w:line="252" w:lineRule="auto"/>
        <w:jc w:val="center"/>
        <w:rPr>
          <w:rFonts w:asciiTheme="minorHAnsi" w:eastAsiaTheme="minorEastAsia" w:hAnsiTheme="minorHAnsi" w:cstheme="minorBidi"/>
          <w:b/>
          <w:bCs/>
          <w:color w:val="000000" w:themeColor="text1"/>
          <w:sz w:val="28"/>
          <w:szCs w:val="28"/>
        </w:rPr>
      </w:pPr>
      <w:r w:rsidRPr="0057003D">
        <w:rPr>
          <w:rFonts w:asciiTheme="minorHAnsi" w:eastAsiaTheme="minorEastAsia" w:hAnsiTheme="minorHAnsi" w:cstheme="minorBidi"/>
          <w:b/>
          <w:bCs/>
          <w:color w:val="000000" w:themeColor="text1"/>
          <w:sz w:val="28"/>
          <w:szCs w:val="28"/>
        </w:rPr>
        <w:t xml:space="preserve">Budget Hearing </w:t>
      </w:r>
      <w:r w:rsidR="00C556CF">
        <w:rPr>
          <w:rFonts w:asciiTheme="minorHAnsi" w:eastAsiaTheme="minorEastAsia" w:hAnsiTheme="minorHAnsi" w:cstheme="minorBidi"/>
          <w:b/>
          <w:bCs/>
          <w:color w:val="000000" w:themeColor="text1"/>
          <w:sz w:val="28"/>
          <w:szCs w:val="28"/>
        </w:rPr>
        <w:t>Minutes</w:t>
      </w:r>
    </w:p>
    <w:p w14:paraId="42FA1A30" w14:textId="40FA85C7" w:rsidR="00E60778" w:rsidRDefault="00F2299B" w:rsidP="00F2299B">
      <w:pPr>
        <w:pStyle w:val="BodyText"/>
        <w:tabs>
          <w:tab w:val="decimal" w:pos="270"/>
          <w:tab w:val="left" w:pos="720"/>
          <w:tab w:val="left" w:pos="1350"/>
          <w:tab w:val="left" w:pos="1800"/>
          <w:tab w:val="left" w:pos="4230"/>
          <w:tab w:val="left" w:pos="8100"/>
          <w:tab w:val="left" w:pos="8910"/>
        </w:tabs>
        <w:spacing w:after="120" w:line="252" w:lineRule="auto"/>
        <w:rPr>
          <w:rFonts w:asciiTheme="minorHAnsi" w:eastAsiaTheme="minorEastAsia" w:hAnsiTheme="minorHAnsi" w:cstheme="minorBidi"/>
          <w:color w:val="000000" w:themeColor="text1"/>
          <w:sz w:val="22"/>
          <w:szCs w:val="22"/>
        </w:rPr>
      </w:pPr>
      <w:r w:rsidRPr="00497D30">
        <w:rPr>
          <w:rFonts w:asciiTheme="minorHAnsi" w:eastAsiaTheme="minorEastAsia" w:hAnsiTheme="minorHAnsi" w:cstheme="minorBidi"/>
          <w:color w:val="000000" w:themeColor="text1"/>
          <w:sz w:val="22"/>
          <w:szCs w:val="22"/>
        </w:rPr>
        <w:t xml:space="preserve">Board members present: Susan Stovall, Tiffany </w:t>
      </w:r>
      <w:proofErr w:type="spellStart"/>
      <w:r w:rsidRPr="00497D30">
        <w:rPr>
          <w:rFonts w:asciiTheme="minorHAnsi" w:eastAsiaTheme="minorEastAsia" w:hAnsiTheme="minorHAnsi" w:cstheme="minorBidi"/>
          <w:color w:val="000000" w:themeColor="text1"/>
          <w:sz w:val="22"/>
          <w:szCs w:val="22"/>
        </w:rPr>
        <w:t>Turo</w:t>
      </w:r>
      <w:proofErr w:type="spellEnd"/>
      <w:r w:rsidRPr="00497D30">
        <w:rPr>
          <w:rFonts w:asciiTheme="minorHAnsi" w:eastAsiaTheme="minorEastAsia" w:hAnsiTheme="minorHAnsi" w:cstheme="minorBidi"/>
          <w:color w:val="000000" w:themeColor="text1"/>
          <w:sz w:val="22"/>
          <w:szCs w:val="22"/>
        </w:rPr>
        <w:t xml:space="preserve">, Karen </w:t>
      </w:r>
      <w:proofErr w:type="spellStart"/>
      <w:r w:rsidRPr="00497D30">
        <w:rPr>
          <w:rFonts w:asciiTheme="minorHAnsi" w:eastAsiaTheme="minorEastAsia" w:hAnsiTheme="minorHAnsi" w:cstheme="minorBidi"/>
          <w:color w:val="000000" w:themeColor="text1"/>
          <w:sz w:val="22"/>
          <w:szCs w:val="22"/>
        </w:rPr>
        <w:t>Esvelt</w:t>
      </w:r>
      <w:proofErr w:type="spellEnd"/>
    </w:p>
    <w:p w14:paraId="0EED6F25" w14:textId="42ADC5E5" w:rsidR="00497D30" w:rsidRPr="00497D30" w:rsidRDefault="00497D30" w:rsidP="00F2299B">
      <w:pPr>
        <w:pStyle w:val="BodyText"/>
        <w:tabs>
          <w:tab w:val="decimal" w:pos="270"/>
          <w:tab w:val="left" w:pos="720"/>
          <w:tab w:val="left" w:pos="1350"/>
          <w:tab w:val="left" w:pos="1800"/>
          <w:tab w:val="left" w:pos="4230"/>
          <w:tab w:val="left" w:pos="8100"/>
          <w:tab w:val="left" w:pos="8910"/>
        </w:tabs>
        <w:spacing w:after="120" w:line="252" w:lineRule="auto"/>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Staff members present: Jane Innes, Laura Jones, Kristin Peterson</w:t>
      </w:r>
    </w:p>
    <w:p w14:paraId="4DAA1C87" w14:textId="77777777" w:rsidR="0057003D" w:rsidRPr="0075202B" w:rsidRDefault="0057003D" w:rsidP="0057003D">
      <w:pPr>
        <w:pStyle w:val="BodyText"/>
        <w:numPr>
          <w:ilvl w:val="0"/>
          <w:numId w:val="2"/>
        </w:numPr>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b/>
          <w:color w:val="000000" w:themeColor="text1"/>
          <w:sz w:val="22"/>
          <w:szCs w:val="22"/>
        </w:rPr>
      </w:pPr>
      <w:r w:rsidRPr="0057003D">
        <w:rPr>
          <w:rFonts w:asciiTheme="minorHAnsi" w:hAnsiTheme="minorHAnsi" w:cstheme="minorHAnsi"/>
          <w:b/>
          <w:color w:val="000000" w:themeColor="text1"/>
          <w:sz w:val="22"/>
          <w:szCs w:val="22"/>
        </w:rPr>
        <w:t>Call to Order</w:t>
      </w:r>
    </w:p>
    <w:p w14:paraId="62DAEEFB" w14:textId="076BA71E" w:rsidR="0075202B" w:rsidRPr="0057003D" w:rsidRDefault="00B56CF6" w:rsidP="0075202B">
      <w:pPr>
        <w:pStyle w:val="BodyText"/>
        <w:tabs>
          <w:tab w:val="decimal" w:pos="270"/>
          <w:tab w:val="left" w:pos="720"/>
          <w:tab w:val="left" w:pos="1350"/>
          <w:tab w:val="left" w:pos="1800"/>
          <w:tab w:val="left" w:pos="4230"/>
          <w:tab w:val="left" w:pos="8100"/>
          <w:tab w:val="left" w:pos="8910"/>
        </w:tabs>
        <w:spacing w:after="120" w:line="252" w:lineRule="auto"/>
        <w:ind w:left="720"/>
        <w:rPr>
          <w:rFonts w:asciiTheme="minorHAnsi" w:hAnsiTheme="minorHAnsi" w:cstheme="minorHAnsi"/>
          <w:b/>
          <w:color w:val="000000" w:themeColor="text1"/>
          <w:sz w:val="22"/>
          <w:szCs w:val="22"/>
        </w:rPr>
      </w:pPr>
      <w:r>
        <w:rPr>
          <w:rFonts w:asciiTheme="minorHAnsi" w:hAnsiTheme="minorHAnsi" w:cstheme="minorHAnsi"/>
          <w:bCs/>
          <w:color w:val="000000" w:themeColor="text1"/>
          <w:sz w:val="22"/>
          <w:szCs w:val="22"/>
        </w:rPr>
        <w:t>Chair Susan Stovall called the meeting to order at 4:3</w:t>
      </w:r>
      <w:r w:rsidR="00CF6DE3">
        <w:rPr>
          <w:rFonts w:asciiTheme="minorHAnsi" w:hAnsiTheme="minorHAnsi" w:cstheme="minorHAnsi"/>
          <w:bCs/>
          <w:color w:val="000000" w:themeColor="text1"/>
          <w:sz w:val="22"/>
          <w:szCs w:val="22"/>
        </w:rPr>
        <w:t>4</w:t>
      </w:r>
      <w:r>
        <w:rPr>
          <w:rFonts w:asciiTheme="minorHAnsi" w:hAnsiTheme="minorHAnsi" w:cstheme="minorHAnsi"/>
          <w:bCs/>
          <w:color w:val="000000" w:themeColor="text1"/>
          <w:sz w:val="22"/>
          <w:szCs w:val="22"/>
        </w:rPr>
        <w:t>pm.</w:t>
      </w:r>
    </w:p>
    <w:p w14:paraId="12155112" w14:textId="77777777" w:rsidR="0057003D" w:rsidRDefault="0057003D" w:rsidP="0057003D">
      <w:pPr>
        <w:pStyle w:val="BodyText"/>
        <w:numPr>
          <w:ilvl w:val="0"/>
          <w:numId w:val="2"/>
        </w:numPr>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b/>
          <w:color w:val="000000" w:themeColor="text1"/>
          <w:sz w:val="22"/>
          <w:szCs w:val="22"/>
        </w:rPr>
      </w:pPr>
      <w:r w:rsidRPr="0057003D">
        <w:rPr>
          <w:rFonts w:asciiTheme="minorHAnsi" w:hAnsiTheme="minorHAnsi" w:cstheme="minorHAnsi"/>
          <w:b/>
          <w:color w:val="000000" w:themeColor="text1"/>
          <w:sz w:val="22"/>
          <w:szCs w:val="22"/>
        </w:rPr>
        <w:t>Acceptance of Agenda and Establishment of a Quorum</w:t>
      </w:r>
    </w:p>
    <w:p w14:paraId="0BFFBAA2" w14:textId="42100336" w:rsidR="00B56CF6" w:rsidRPr="00B56CF6" w:rsidRDefault="00E60778" w:rsidP="00B56CF6">
      <w:pPr>
        <w:pStyle w:val="BodyText"/>
        <w:tabs>
          <w:tab w:val="decimal" w:pos="270"/>
          <w:tab w:val="left" w:pos="720"/>
          <w:tab w:val="left" w:pos="1350"/>
          <w:tab w:val="left" w:pos="1800"/>
          <w:tab w:val="left" w:pos="4230"/>
          <w:tab w:val="left" w:pos="8100"/>
          <w:tab w:val="left" w:pos="8910"/>
        </w:tabs>
        <w:spacing w:after="120" w:line="252" w:lineRule="auto"/>
        <w:ind w:left="720"/>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Tiffany </w:t>
      </w:r>
      <w:proofErr w:type="spellStart"/>
      <w:r w:rsidR="00A03747">
        <w:rPr>
          <w:rFonts w:asciiTheme="minorHAnsi" w:hAnsiTheme="minorHAnsi" w:cstheme="minorHAnsi"/>
          <w:bCs/>
          <w:color w:val="000000" w:themeColor="text1"/>
          <w:sz w:val="22"/>
          <w:szCs w:val="22"/>
        </w:rPr>
        <w:t>Turo</w:t>
      </w:r>
      <w:proofErr w:type="spellEnd"/>
      <w:r w:rsidR="00A03747">
        <w:rPr>
          <w:rFonts w:asciiTheme="minorHAnsi" w:hAnsiTheme="minorHAnsi" w:cstheme="minorHAnsi"/>
          <w:bCs/>
          <w:color w:val="000000" w:themeColor="text1"/>
          <w:sz w:val="22"/>
          <w:szCs w:val="22"/>
        </w:rPr>
        <w:t xml:space="preserve"> </w:t>
      </w:r>
      <w:r>
        <w:rPr>
          <w:rFonts w:asciiTheme="minorHAnsi" w:hAnsiTheme="minorHAnsi" w:cstheme="minorHAnsi"/>
          <w:bCs/>
          <w:color w:val="000000" w:themeColor="text1"/>
          <w:sz w:val="22"/>
          <w:szCs w:val="22"/>
        </w:rPr>
        <w:t xml:space="preserve">moved and Karen </w:t>
      </w:r>
      <w:proofErr w:type="spellStart"/>
      <w:r w:rsidR="00A03747">
        <w:rPr>
          <w:rFonts w:asciiTheme="minorHAnsi" w:hAnsiTheme="minorHAnsi" w:cstheme="minorHAnsi"/>
          <w:bCs/>
          <w:color w:val="000000" w:themeColor="text1"/>
          <w:sz w:val="22"/>
          <w:szCs w:val="22"/>
        </w:rPr>
        <w:t>Esvelt</w:t>
      </w:r>
      <w:proofErr w:type="spellEnd"/>
      <w:r w:rsidR="00A03747">
        <w:rPr>
          <w:rFonts w:asciiTheme="minorHAnsi" w:hAnsiTheme="minorHAnsi" w:cstheme="minorHAnsi"/>
          <w:bCs/>
          <w:color w:val="000000" w:themeColor="text1"/>
          <w:sz w:val="22"/>
          <w:szCs w:val="22"/>
        </w:rPr>
        <w:t xml:space="preserve"> </w:t>
      </w:r>
      <w:r>
        <w:rPr>
          <w:rFonts w:asciiTheme="minorHAnsi" w:hAnsiTheme="minorHAnsi" w:cstheme="minorHAnsi"/>
          <w:bCs/>
          <w:color w:val="000000" w:themeColor="text1"/>
          <w:sz w:val="22"/>
          <w:szCs w:val="22"/>
        </w:rPr>
        <w:t xml:space="preserve">seconded to accept the agenda with flexibility.  Motion carried.  A quorum </w:t>
      </w:r>
      <w:r w:rsidR="00497D30">
        <w:rPr>
          <w:rFonts w:asciiTheme="minorHAnsi" w:hAnsiTheme="minorHAnsi" w:cstheme="minorHAnsi"/>
          <w:bCs/>
          <w:color w:val="000000" w:themeColor="text1"/>
          <w:sz w:val="22"/>
          <w:szCs w:val="22"/>
        </w:rPr>
        <w:t>was</w:t>
      </w:r>
      <w:r>
        <w:rPr>
          <w:rFonts w:asciiTheme="minorHAnsi" w:hAnsiTheme="minorHAnsi" w:cstheme="minorHAnsi"/>
          <w:bCs/>
          <w:color w:val="000000" w:themeColor="text1"/>
          <w:sz w:val="22"/>
          <w:szCs w:val="22"/>
        </w:rPr>
        <w:t xml:space="preserve"> established.</w:t>
      </w:r>
    </w:p>
    <w:p w14:paraId="56D3D3D7" w14:textId="796F36E2" w:rsidR="0057003D" w:rsidRPr="00931036" w:rsidRDefault="0057003D" w:rsidP="0057003D">
      <w:pPr>
        <w:pStyle w:val="BodyText"/>
        <w:numPr>
          <w:ilvl w:val="0"/>
          <w:numId w:val="2"/>
        </w:numPr>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bCs/>
          <w:color w:val="000000" w:themeColor="text1"/>
          <w:sz w:val="22"/>
          <w:szCs w:val="22"/>
        </w:rPr>
      </w:pPr>
      <w:r w:rsidRPr="0057003D">
        <w:rPr>
          <w:rFonts w:asciiTheme="minorHAnsi" w:hAnsiTheme="minorHAnsi" w:cstheme="minorBidi"/>
          <w:b/>
          <w:bCs/>
          <w:color w:val="000000" w:themeColor="text1"/>
          <w:sz w:val="22"/>
          <w:szCs w:val="22"/>
        </w:rPr>
        <w:t xml:space="preserve">Approval of Minutes </w:t>
      </w:r>
      <w:r w:rsidR="00931036">
        <w:rPr>
          <w:rFonts w:asciiTheme="minorHAnsi" w:hAnsiTheme="minorHAnsi" w:cstheme="minorBidi"/>
          <w:b/>
          <w:bCs/>
          <w:color w:val="000000" w:themeColor="text1"/>
          <w:sz w:val="22"/>
          <w:szCs w:val="22"/>
        </w:rPr>
        <w:t xml:space="preserve">- </w:t>
      </w:r>
      <w:r w:rsidR="00931036" w:rsidRPr="00931036">
        <w:rPr>
          <w:rFonts w:asciiTheme="minorHAnsi" w:hAnsiTheme="minorHAnsi" w:cstheme="minorBidi"/>
          <w:bCs/>
          <w:color w:val="000000" w:themeColor="text1"/>
          <w:sz w:val="22"/>
          <w:szCs w:val="22"/>
        </w:rPr>
        <w:t>M</w:t>
      </w:r>
      <w:r w:rsidRPr="00931036">
        <w:rPr>
          <w:rFonts w:asciiTheme="minorHAnsi" w:hAnsiTheme="minorHAnsi" w:cstheme="minorBidi"/>
          <w:bCs/>
          <w:color w:val="000000" w:themeColor="text1"/>
          <w:sz w:val="22"/>
          <w:szCs w:val="22"/>
        </w:rPr>
        <w:t>ay 15 Budget Committee Meeting</w:t>
      </w:r>
      <w:r w:rsidR="00CB6497">
        <w:rPr>
          <w:rFonts w:asciiTheme="minorHAnsi" w:hAnsiTheme="minorHAnsi" w:cstheme="minorBidi"/>
          <w:bCs/>
          <w:color w:val="000000" w:themeColor="text1"/>
          <w:sz w:val="22"/>
          <w:szCs w:val="22"/>
        </w:rPr>
        <w:t xml:space="preserve"> – There w</w:t>
      </w:r>
      <w:r w:rsidR="00A03747">
        <w:rPr>
          <w:rFonts w:asciiTheme="minorHAnsi" w:hAnsiTheme="minorHAnsi" w:cstheme="minorBidi"/>
          <w:bCs/>
          <w:color w:val="000000" w:themeColor="text1"/>
          <w:sz w:val="22"/>
          <w:szCs w:val="22"/>
        </w:rPr>
        <w:t>ere</w:t>
      </w:r>
      <w:r w:rsidR="00CB6497">
        <w:rPr>
          <w:rFonts w:asciiTheme="minorHAnsi" w:hAnsiTheme="minorHAnsi" w:cstheme="minorBidi"/>
          <w:bCs/>
          <w:color w:val="000000" w:themeColor="text1"/>
          <w:sz w:val="22"/>
          <w:szCs w:val="22"/>
        </w:rPr>
        <w:t xml:space="preserve"> no</w:t>
      </w:r>
      <w:r w:rsidR="00B33B70">
        <w:rPr>
          <w:rFonts w:asciiTheme="minorHAnsi" w:hAnsiTheme="minorHAnsi" w:cstheme="minorBidi"/>
          <w:bCs/>
          <w:color w:val="000000" w:themeColor="text1"/>
          <w:sz w:val="22"/>
          <w:szCs w:val="22"/>
        </w:rPr>
        <w:t xml:space="preserve"> questions,</w:t>
      </w:r>
      <w:r w:rsidR="00CB6497">
        <w:rPr>
          <w:rFonts w:asciiTheme="minorHAnsi" w:hAnsiTheme="minorHAnsi" w:cstheme="minorBidi"/>
          <w:bCs/>
          <w:color w:val="000000" w:themeColor="text1"/>
          <w:sz w:val="22"/>
          <w:szCs w:val="22"/>
        </w:rPr>
        <w:t xml:space="preserve"> </w:t>
      </w:r>
      <w:r w:rsidR="00A03747">
        <w:rPr>
          <w:rFonts w:asciiTheme="minorHAnsi" w:hAnsiTheme="minorHAnsi" w:cstheme="minorBidi"/>
          <w:bCs/>
          <w:color w:val="000000" w:themeColor="text1"/>
          <w:sz w:val="22"/>
          <w:szCs w:val="22"/>
        </w:rPr>
        <w:t>changes</w:t>
      </w:r>
      <w:r w:rsidR="00B33B70">
        <w:rPr>
          <w:rFonts w:asciiTheme="minorHAnsi" w:hAnsiTheme="minorHAnsi" w:cstheme="minorBidi"/>
          <w:bCs/>
          <w:color w:val="000000" w:themeColor="text1"/>
          <w:sz w:val="22"/>
          <w:szCs w:val="22"/>
        </w:rPr>
        <w:t>,</w:t>
      </w:r>
      <w:r w:rsidR="00A03747">
        <w:rPr>
          <w:rFonts w:asciiTheme="minorHAnsi" w:hAnsiTheme="minorHAnsi" w:cstheme="minorBidi"/>
          <w:bCs/>
          <w:color w:val="000000" w:themeColor="text1"/>
          <w:sz w:val="22"/>
          <w:szCs w:val="22"/>
        </w:rPr>
        <w:t xml:space="preserve"> or </w:t>
      </w:r>
      <w:r w:rsidR="00CB6497">
        <w:rPr>
          <w:rFonts w:asciiTheme="minorHAnsi" w:hAnsiTheme="minorHAnsi" w:cstheme="minorBidi"/>
          <w:bCs/>
          <w:color w:val="000000" w:themeColor="text1"/>
          <w:sz w:val="22"/>
          <w:szCs w:val="22"/>
        </w:rPr>
        <w:t>discussion.</w:t>
      </w:r>
      <w:r w:rsidR="00DE2345">
        <w:rPr>
          <w:rFonts w:asciiTheme="minorHAnsi" w:hAnsiTheme="minorHAnsi" w:cstheme="minorBidi"/>
          <w:bCs/>
          <w:color w:val="000000" w:themeColor="text1"/>
          <w:sz w:val="22"/>
          <w:szCs w:val="22"/>
        </w:rPr>
        <w:t xml:space="preserve"> Minutes stand approved.</w:t>
      </w:r>
    </w:p>
    <w:p w14:paraId="1772B0B5" w14:textId="71E3FD2B" w:rsidR="0057003D" w:rsidRPr="0057003D" w:rsidRDefault="0057003D" w:rsidP="0057003D">
      <w:pPr>
        <w:pStyle w:val="BodyText"/>
        <w:numPr>
          <w:ilvl w:val="0"/>
          <w:numId w:val="2"/>
        </w:numPr>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b/>
          <w:bCs/>
          <w:color w:val="000000" w:themeColor="text1"/>
          <w:sz w:val="22"/>
          <w:szCs w:val="22"/>
        </w:rPr>
      </w:pPr>
      <w:r w:rsidRPr="0057003D">
        <w:rPr>
          <w:rFonts w:asciiTheme="minorHAnsi" w:hAnsiTheme="minorHAnsi" w:cstheme="minorHAnsi"/>
          <w:b/>
          <w:bCs/>
          <w:color w:val="000000" w:themeColor="text1"/>
          <w:sz w:val="22"/>
          <w:szCs w:val="22"/>
        </w:rPr>
        <w:t>Public Comments</w:t>
      </w:r>
      <w:r w:rsidR="00DE2345">
        <w:rPr>
          <w:rFonts w:asciiTheme="minorHAnsi" w:hAnsiTheme="minorHAnsi" w:cstheme="minorHAnsi"/>
          <w:color w:val="000000" w:themeColor="text1"/>
          <w:sz w:val="22"/>
          <w:szCs w:val="22"/>
        </w:rPr>
        <w:t xml:space="preserve"> - None</w:t>
      </w:r>
    </w:p>
    <w:p w14:paraId="1D16FDB3" w14:textId="77777777" w:rsidR="00497D30" w:rsidRPr="00497D30" w:rsidRDefault="0057003D" w:rsidP="0057003D">
      <w:pPr>
        <w:pStyle w:val="BodyText"/>
        <w:numPr>
          <w:ilvl w:val="0"/>
          <w:numId w:val="2"/>
        </w:numPr>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57003D">
        <w:rPr>
          <w:rFonts w:asciiTheme="minorHAnsi" w:hAnsiTheme="minorHAnsi" w:cstheme="minorHAnsi"/>
          <w:b/>
          <w:color w:val="000000" w:themeColor="text1"/>
          <w:sz w:val="22"/>
          <w:szCs w:val="22"/>
        </w:rPr>
        <w:t>Adjourn</w:t>
      </w:r>
      <w:r w:rsidR="00DE2345">
        <w:rPr>
          <w:rFonts w:asciiTheme="minorHAnsi" w:hAnsiTheme="minorHAnsi" w:cstheme="minorHAnsi"/>
          <w:b/>
          <w:color w:val="000000" w:themeColor="text1"/>
          <w:sz w:val="22"/>
          <w:szCs w:val="22"/>
        </w:rPr>
        <w:t xml:space="preserve"> </w:t>
      </w:r>
    </w:p>
    <w:p w14:paraId="25F1BBD0" w14:textId="1A9A0E4B" w:rsidR="0057003D" w:rsidRDefault="00497D30" w:rsidP="00497D30">
      <w:pPr>
        <w:pStyle w:val="BodyText"/>
        <w:tabs>
          <w:tab w:val="decimal" w:pos="270"/>
          <w:tab w:val="left" w:pos="720"/>
          <w:tab w:val="left" w:pos="1350"/>
          <w:tab w:val="left" w:pos="1800"/>
          <w:tab w:val="left" w:pos="4230"/>
          <w:tab w:val="left" w:pos="8100"/>
          <w:tab w:val="left" w:pos="8910"/>
        </w:tabs>
        <w:spacing w:after="120" w:line="252" w:lineRule="auto"/>
        <w:ind w:left="720"/>
        <w:rPr>
          <w:rFonts w:asciiTheme="minorHAnsi" w:hAnsiTheme="minorHAnsi" w:cstheme="minorHAnsi"/>
          <w:color w:val="000000" w:themeColor="text1"/>
          <w:sz w:val="22"/>
          <w:szCs w:val="22"/>
        </w:rPr>
      </w:pPr>
      <w:r>
        <w:rPr>
          <w:rFonts w:asciiTheme="minorHAnsi" w:hAnsiTheme="minorHAnsi" w:cstheme="minorHAnsi"/>
          <w:bCs/>
          <w:color w:val="000000" w:themeColor="text1"/>
          <w:sz w:val="22"/>
          <w:szCs w:val="22"/>
        </w:rPr>
        <w:t>S</w:t>
      </w:r>
      <w:r w:rsidR="00F164BB">
        <w:rPr>
          <w:rFonts w:asciiTheme="minorHAnsi" w:hAnsiTheme="minorHAnsi" w:cstheme="minorHAnsi"/>
          <w:bCs/>
          <w:color w:val="000000" w:themeColor="text1"/>
          <w:sz w:val="22"/>
          <w:szCs w:val="22"/>
        </w:rPr>
        <w:t>tovall</w:t>
      </w:r>
      <w:r>
        <w:rPr>
          <w:rFonts w:asciiTheme="minorHAnsi" w:hAnsiTheme="minorHAnsi" w:cstheme="minorHAnsi"/>
          <w:bCs/>
          <w:color w:val="000000" w:themeColor="text1"/>
          <w:sz w:val="22"/>
          <w:szCs w:val="22"/>
        </w:rPr>
        <w:t xml:space="preserve"> adjourned the meeting at 4:35pm.</w:t>
      </w:r>
    </w:p>
    <w:p w14:paraId="7D1C7BFF" w14:textId="77777777" w:rsidR="00A97C18" w:rsidRDefault="00A97C18" w:rsidP="2B34821A">
      <w:pPr>
        <w:pStyle w:val="BodyText"/>
        <w:tabs>
          <w:tab w:val="decimal" w:pos="270"/>
          <w:tab w:val="left" w:pos="720"/>
          <w:tab w:val="left" w:pos="1350"/>
          <w:tab w:val="left" w:pos="1800"/>
          <w:tab w:val="left" w:pos="4230"/>
          <w:tab w:val="left" w:pos="8100"/>
          <w:tab w:val="left" w:pos="8910"/>
        </w:tabs>
        <w:spacing w:after="120"/>
        <w:jc w:val="center"/>
        <w:rPr>
          <w:rFonts w:asciiTheme="minorHAnsi" w:eastAsiaTheme="minorEastAsia" w:hAnsiTheme="minorHAnsi" w:cstheme="minorBidi"/>
          <w:b/>
          <w:bCs/>
          <w:color w:val="000000" w:themeColor="text1"/>
          <w:sz w:val="28"/>
          <w:szCs w:val="28"/>
        </w:rPr>
      </w:pPr>
    </w:p>
    <w:p w14:paraId="63636F07" w14:textId="517B2A8E" w:rsidR="00420F78" w:rsidRPr="00A12248" w:rsidRDefault="0057003D" w:rsidP="2B34821A">
      <w:pPr>
        <w:pStyle w:val="BodyText"/>
        <w:tabs>
          <w:tab w:val="decimal" w:pos="270"/>
          <w:tab w:val="left" w:pos="720"/>
          <w:tab w:val="left" w:pos="1350"/>
          <w:tab w:val="left" w:pos="1800"/>
          <w:tab w:val="left" w:pos="4230"/>
          <w:tab w:val="left" w:pos="8100"/>
          <w:tab w:val="left" w:pos="8910"/>
        </w:tabs>
        <w:spacing w:after="120"/>
        <w:jc w:val="center"/>
        <w:rPr>
          <w:rFonts w:asciiTheme="minorHAnsi" w:eastAsiaTheme="minorEastAsia" w:hAnsiTheme="minorHAnsi" w:cstheme="minorBidi"/>
          <w:b/>
          <w:bCs/>
          <w:color w:val="000000" w:themeColor="text1"/>
          <w:sz w:val="28"/>
          <w:szCs w:val="28"/>
        </w:rPr>
      </w:pPr>
      <w:r>
        <w:rPr>
          <w:rFonts w:asciiTheme="minorHAnsi" w:eastAsiaTheme="minorEastAsia" w:hAnsiTheme="minorHAnsi" w:cstheme="minorBidi"/>
          <w:b/>
          <w:bCs/>
          <w:color w:val="000000" w:themeColor="text1"/>
          <w:sz w:val="28"/>
          <w:szCs w:val="28"/>
        </w:rPr>
        <w:t xml:space="preserve">Board of Directors Meeting </w:t>
      </w:r>
      <w:r w:rsidR="00C556CF">
        <w:rPr>
          <w:rFonts w:asciiTheme="minorHAnsi" w:eastAsiaTheme="minorEastAsia" w:hAnsiTheme="minorHAnsi" w:cstheme="minorBidi"/>
          <w:b/>
          <w:bCs/>
          <w:color w:val="000000" w:themeColor="text1"/>
          <w:sz w:val="28"/>
          <w:szCs w:val="28"/>
        </w:rPr>
        <w:t>Minutes</w:t>
      </w:r>
    </w:p>
    <w:p w14:paraId="1B012DC6" w14:textId="77777777" w:rsidR="00A97C18" w:rsidRPr="00A97C18" w:rsidRDefault="00420F78" w:rsidP="2B34821A">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2B34821A">
        <w:rPr>
          <w:rFonts w:asciiTheme="minorHAnsi" w:hAnsiTheme="minorHAnsi" w:cstheme="minorBidi"/>
          <w:b/>
          <w:bCs/>
          <w:color w:val="000000" w:themeColor="text1"/>
          <w:sz w:val="22"/>
          <w:szCs w:val="22"/>
        </w:rPr>
        <w:t>Call to Order</w:t>
      </w:r>
      <w:r w:rsidR="6C978509" w:rsidRPr="2B34821A">
        <w:rPr>
          <w:rFonts w:asciiTheme="minorHAnsi" w:hAnsiTheme="minorHAnsi" w:cstheme="minorBidi"/>
          <w:b/>
          <w:bCs/>
          <w:color w:val="000000" w:themeColor="text1"/>
          <w:sz w:val="22"/>
          <w:szCs w:val="22"/>
        </w:rPr>
        <w:t xml:space="preserve"> </w:t>
      </w:r>
    </w:p>
    <w:p w14:paraId="78A7575A" w14:textId="1FB08215" w:rsidR="00420F78" w:rsidRPr="0065294B" w:rsidRDefault="00A97C18" w:rsidP="00A97C18">
      <w:pPr>
        <w:pStyle w:val="BodyText"/>
        <w:tabs>
          <w:tab w:val="decimal" w:pos="270"/>
          <w:tab w:val="left" w:pos="720"/>
          <w:tab w:val="left" w:pos="1350"/>
          <w:tab w:val="left" w:pos="1800"/>
          <w:tab w:val="left" w:pos="4230"/>
          <w:tab w:val="left" w:pos="8100"/>
          <w:tab w:val="left" w:pos="8910"/>
        </w:tabs>
        <w:spacing w:after="160"/>
        <w:ind w:left="720"/>
        <w:rPr>
          <w:rFonts w:asciiTheme="minorHAnsi" w:hAnsiTheme="minorHAnsi" w:cstheme="minorBidi"/>
          <w:b/>
          <w:bCs/>
          <w:color w:val="000000" w:themeColor="text1"/>
          <w:sz w:val="22"/>
          <w:szCs w:val="22"/>
        </w:rPr>
      </w:pPr>
      <w:r>
        <w:rPr>
          <w:rFonts w:asciiTheme="minorHAnsi" w:hAnsiTheme="minorHAnsi" w:cstheme="minorBidi"/>
          <w:bCs/>
          <w:color w:val="000000" w:themeColor="text1"/>
          <w:sz w:val="22"/>
          <w:szCs w:val="22"/>
        </w:rPr>
        <w:t>Stovall called the meeting to order at 4:35pm.</w:t>
      </w:r>
    </w:p>
    <w:p w14:paraId="46CF028B" w14:textId="104E8AE8" w:rsidR="00420F78" w:rsidRDefault="00420F78" w:rsidP="2B34821A">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2B34821A">
        <w:rPr>
          <w:rFonts w:asciiTheme="minorHAnsi" w:hAnsiTheme="minorHAnsi" w:cstheme="minorBidi"/>
          <w:b/>
          <w:bCs/>
          <w:color w:val="000000" w:themeColor="text1"/>
          <w:sz w:val="22"/>
          <w:szCs w:val="22"/>
        </w:rPr>
        <w:t>Acceptance of Agenda and Establishment of a Quorum</w:t>
      </w:r>
      <w:r w:rsidR="00284C1B">
        <w:rPr>
          <w:rFonts w:asciiTheme="minorHAnsi" w:hAnsiTheme="minorHAnsi" w:cstheme="minorBidi"/>
          <w:b/>
          <w:bCs/>
          <w:color w:val="000000" w:themeColor="text1"/>
          <w:sz w:val="22"/>
          <w:szCs w:val="22"/>
        </w:rPr>
        <w:t xml:space="preserve"> </w:t>
      </w:r>
    </w:p>
    <w:p w14:paraId="149D3317" w14:textId="60B7C090" w:rsidR="00DE2345" w:rsidRDefault="0090236E" w:rsidP="00DE2345">
      <w:pPr>
        <w:pStyle w:val="BodyText"/>
        <w:tabs>
          <w:tab w:val="decimal" w:pos="270"/>
          <w:tab w:val="left" w:pos="720"/>
          <w:tab w:val="left" w:pos="1350"/>
          <w:tab w:val="left" w:pos="1800"/>
          <w:tab w:val="left" w:pos="4230"/>
          <w:tab w:val="left" w:pos="8100"/>
          <w:tab w:val="left" w:pos="8910"/>
        </w:tabs>
        <w:spacing w:after="160"/>
        <w:ind w:left="720"/>
        <w:rPr>
          <w:rFonts w:asciiTheme="minorHAnsi" w:hAnsiTheme="minorHAnsi" w:cstheme="minorBidi"/>
          <w:b/>
          <w:bCs/>
          <w:color w:val="000000" w:themeColor="text1"/>
          <w:sz w:val="22"/>
          <w:szCs w:val="22"/>
        </w:rPr>
      </w:pPr>
      <w:proofErr w:type="spellStart"/>
      <w:r>
        <w:rPr>
          <w:rFonts w:asciiTheme="minorHAnsi" w:hAnsiTheme="minorHAnsi" w:cstheme="minorHAnsi"/>
          <w:bCs/>
          <w:color w:val="000000" w:themeColor="text1"/>
          <w:sz w:val="22"/>
          <w:szCs w:val="22"/>
        </w:rPr>
        <w:t>Esvelt</w:t>
      </w:r>
      <w:proofErr w:type="spellEnd"/>
      <w:r w:rsidR="00DE2345">
        <w:rPr>
          <w:rFonts w:asciiTheme="minorHAnsi" w:hAnsiTheme="minorHAnsi" w:cstheme="minorHAnsi"/>
          <w:bCs/>
          <w:color w:val="000000" w:themeColor="text1"/>
          <w:sz w:val="22"/>
          <w:szCs w:val="22"/>
        </w:rPr>
        <w:t xml:space="preserve"> moved and </w:t>
      </w:r>
      <w:proofErr w:type="spellStart"/>
      <w:r>
        <w:rPr>
          <w:rFonts w:asciiTheme="minorHAnsi" w:hAnsiTheme="minorHAnsi" w:cstheme="minorHAnsi"/>
          <w:bCs/>
          <w:color w:val="000000" w:themeColor="text1"/>
          <w:sz w:val="22"/>
          <w:szCs w:val="22"/>
        </w:rPr>
        <w:t>Turo</w:t>
      </w:r>
      <w:proofErr w:type="spellEnd"/>
      <w:r w:rsidR="00DE2345">
        <w:rPr>
          <w:rFonts w:asciiTheme="minorHAnsi" w:hAnsiTheme="minorHAnsi" w:cstheme="minorHAnsi"/>
          <w:bCs/>
          <w:color w:val="000000" w:themeColor="text1"/>
          <w:sz w:val="22"/>
          <w:szCs w:val="22"/>
        </w:rPr>
        <w:t xml:space="preserve"> seconded to accept the agenda with flexibility.  Motion carried.  A quorum </w:t>
      </w:r>
      <w:r w:rsidR="00497D30">
        <w:rPr>
          <w:rFonts w:asciiTheme="minorHAnsi" w:hAnsiTheme="minorHAnsi" w:cstheme="minorHAnsi"/>
          <w:bCs/>
          <w:color w:val="000000" w:themeColor="text1"/>
          <w:sz w:val="22"/>
          <w:szCs w:val="22"/>
        </w:rPr>
        <w:t>wa</w:t>
      </w:r>
      <w:r w:rsidR="00DE2345">
        <w:rPr>
          <w:rFonts w:asciiTheme="minorHAnsi" w:hAnsiTheme="minorHAnsi" w:cstheme="minorHAnsi"/>
          <w:bCs/>
          <w:color w:val="000000" w:themeColor="text1"/>
          <w:sz w:val="22"/>
          <w:szCs w:val="22"/>
        </w:rPr>
        <w:t>s established</w:t>
      </w:r>
      <w:r w:rsidR="00B33B70">
        <w:rPr>
          <w:rFonts w:asciiTheme="minorHAnsi" w:hAnsiTheme="minorHAnsi" w:cstheme="minorHAnsi"/>
          <w:bCs/>
          <w:color w:val="000000" w:themeColor="text1"/>
          <w:sz w:val="22"/>
          <w:szCs w:val="22"/>
        </w:rPr>
        <w:t>.</w:t>
      </w:r>
    </w:p>
    <w:p w14:paraId="434A2AFD" w14:textId="65AD2581" w:rsidR="003E59AA" w:rsidRDefault="00420F78" w:rsidP="2B34821A">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003E59AA">
        <w:rPr>
          <w:rFonts w:asciiTheme="minorHAnsi" w:hAnsiTheme="minorHAnsi" w:cstheme="minorBidi"/>
          <w:b/>
          <w:bCs/>
          <w:color w:val="000000" w:themeColor="text1"/>
          <w:sz w:val="22"/>
          <w:szCs w:val="22"/>
        </w:rPr>
        <w:t>Public Comment</w:t>
      </w:r>
      <w:r w:rsidR="003E72DB" w:rsidRPr="003E59AA">
        <w:rPr>
          <w:rFonts w:asciiTheme="minorHAnsi" w:hAnsiTheme="minorHAnsi" w:cstheme="minorBidi"/>
          <w:b/>
          <w:bCs/>
          <w:color w:val="000000" w:themeColor="text1"/>
          <w:sz w:val="22"/>
          <w:szCs w:val="22"/>
        </w:rPr>
        <w:t xml:space="preserve"> </w:t>
      </w:r>
      <w:r w:rsidR="00B33B70">
        <w:rPr>
          <w:rFonts w:asciiTheme="minorHAnsi" w:hAnsiTheme="minorHAnsi" w:cstheme="minorBidi"/>
          <w:bCs/>
          <w:color w:val="000000" w:themeColor="text1"/>
          <w:sz w:val="22"/>
          <w:szCs w:val="22"/>
        </w:rPr>
        <w:t>None</w:t>
      </w:r>
    </w:p>
    <w:p w14:paraId="614EFB5C" w14:textId="2CDC6859" w:rsidR="00420F78" w:rsidRPr="003E59AA" w:rsidRDefault="00420F78" w:rsidP="2B34821A">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003E59AA">
        <w:rPr>
          <w:rFonts w:asciiTheme="minorHAnsi" w:hAnsiTheme="minorHAnsi" w:cstheme="minorBidi"/>
          <w:b/>
          <w:bCs/>
          <w:color w:val="000000" w:themeColor="text1"/>
          <w:sz w:val="22"/>
          <w:szCs w:val="22"/>
        </w:rPr>
        <w:t>Presentations</w:t>
      </w:r>
      <w:r w:rsidR="0087777E" w:rsidRPr="003E59AA">
        <w:rPr>
          <w:rFonts w:asciiTheme="minorHAnsi" w:hAnsiTheme="minorHAnsi" w:cstheme="minorBidi"/>
          <w:b/>
          <w:bCs/>
          <w:color w:val="000000" w:themeColor="text1"/>
          <w:sz w:val="22"/>
          <w:szCs w:val="22"/>
        </w:rPr>
        <w:t xml:space="preserve"> </w:t>
      </w:r>
      <w:r w:rsidR="00B33B70">
        <w:rPr>
          <w:rFonts w:asciiTheme="minorHAnsi" w:hAnsiTheme="minorHAnsi" w:cstheme="minorBidi"/>
          <w:bCs/>
          <w:color w:val="000000" w:themeColor="text1"/>
          <w:sz w:val="22"/>
          <w:szCs w:val="22"/>
        </w:rPr>
        <w:t>None</w:t>
      </w:r>
    </w:p>
    <w:p w14:paraId="6D8A6922" w14:textId="77777777" w:rsidR="002E7F3F" w:rsidRPr="002E7F3F" w:rsidRDefault="00420F78" w:rsidP="2B34821A">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2B34821A">
        <w:rPr>
          <w:rFonts w:asciiTheme="minorHAnsi" w:hAnsiTheme="minorHAnsi" w:cstheme="minorBidi"/>
          <w:b/>
          <w:bCs/>
          <w:color w:val="000000" w:themeColor="text1"/>
          <w:sz w:val="22"/>
          <w:szCs w:val="22"/>
        </w:rPr>
        <w:t xml:space="preserve">Review/Approval of Minutes </w:t>
      </w:r>
      <w:r w:rsidRPr="2B34821A">
        <w:rPr>
          <w:rFonts w:asciiTheme="minorHAnsi" w:hAnsiTheme="minorHAnsi" w:cstheme="minorBidi"/>
          <w:color w:val="000000" w:themeColor="text1"/>
          <w:sz w:val="22"/>
          <w:szCs w:val="22"/>
        </w:rPr>
        <w:t xml:space="preserve">– </w:t>
      </w:r>
      <w:r w:rsidR="0057003D">
        <w:rPr>
          <w:rFonts w:asciiTheme="minorHAnsi" w:hAnsiTheme="minorHAnsi" w:cstheme="minorBidi"/>
          <w:color w:val="000000" w:themeColor="text1"/>
          <w:sz w:val="22"/>
          <w:szCs w:val="22"/>
        </w:rPr>
        <w:t>May 13</w:t>
      </w:r>
      <w:r w:rsidRPr="2B34821A">
        <w:rPr>
          <w:rFonts w:asciiTheme="minorHAnsi" w:hAnsiTheme="minorHAnsi" w:cstheme="minorBidi"/>
          <w:color w:val="000000" w:themeColor="text1"/>
          <w:sz w:val="22"/>
          <w:szCs w:val="22"/>
        </w:rPr>
        <w:t xml:space="preserve"> Board Meeting</w:t>
      </w:r>
      <w:r w:rsidR="05F8B1C9" w:rsidRPr="2B34821A">
        <w:rPr>
          <w:rFonts w:asciiTheme="minorHAnsi" w:hAnsiTheme="minorHAnsi" w:cstheme="minorBidi"/>
          <w:color w:val="000000" w:themeColor="text1"/>
          <w:sz w:val="22"/>
          <w:szCs w:val="22"/>
        </w:rPr>
        <w:t xml:space="preserve"> </w:t>
      </w:r>
      <w:r w:rsidR="0057003D">
        <w:rPr>
          <w:rFonts w:asciiTheme="minorHAnsi" w:hAnsiTheme="minorHAnsi" w:cstheme="minorBidi"/>
          <w:color w:val="000000" w:themeColor="text1"/>
          <w:sz w:val="22"/>
          <w:szCs w:val="22"/>
        </w:rPr>
        <w:t>and May 29 Special Board Meeting</w:t>
      </w:r>
      <w:r w:rsidR="00281D0D">
        <w:rPr>
          <w:rFonts w:asciiTheme="minorHAnsi" w:hAnsiTheme="minorHAnsi" w:cstheme="minorBidi"/>
          <w:color w:val="000000" w:themeColor="text1"/>
          <w:sz w:val="22"/>
          <w:szCs w:val="22"/>
        </w:rPr>
        <w:t xml:space="preserve">  </w:t>
      </w:r>
    </w:p>
    <w:p w14:paraId="2E0DED16" w14:textId="473742EE" w:rsidR="00420F78" w:rsidRPr="00000716" w:rsidRDefault="002E7F3F" w:rsidP="002E7F3F">
      <w:pPr>
        <w:pStyle w:val="BodyText"/>
        <w:tabs>
          <w:tab w:val="decimal" w:pos="270"/>
          <w:tab w:val="left" w:pos="720"/>
          <w:tab w:val="left" w:pos="1350"/>
          <w:tab w:val="left" w:pos="1800"/>
          <w:tab w:val="left" w:pos="4230"/>
          <w:tab w:val="left" w:pos="8100"/>
          <w:tab w:val="left" w:pos="8910"/>
        </w:tabs>
        <w:spacing w:after="160"/>
        <w:ind w:left="720"/>
        <w:rPr>
          <w:rFonts w:asciiTheme="minorHAnsi" w:hAnsiTheme="minorHAnsi" w:cstheme="minorBidi"/>
          <w:b/>
          <w:bCs/>
          <w:color w:val="000000" w:themeColor="text1"/>
          <w:sz w:val="22"/>
          <w:szCs w:val="22"/>
        </w:rPr>
      </w:pPr>
      <w:r>
        <w:rPr>
          <w:rFonts w:asciiTheme="minorHAnsi" w:hAnsiTheme="minorHAnsi" w:cstheme="minorBidi"/>
          <w:color w:val="000000" w:themeColor="text1"/>
          <w:sz w:val="22"/>
          <w:szCs w:val="22"/>
        </w:rPr>
        <w:t>There were n</w:t>
      </w:r>
      <w:r w:rsidR="00DE2345">
        <w:rPr>
          <w:rFonts w:asciiTheme="minorHAnsi" w:hAnsiTheme="minorHAnsi" w:cstheme="minorBidi"/>
          <w:color w:val="000000" w:themeColor="text1"/>
          <w:sz w:val="22"/>
          <w:szCs w:val="22"/>
        </w:rPr>
        <w:t>o questions</w:t>
      </w:r>
      <w:r w:rsidR="00B33B70">
        <w:rPr>
          <w:rFonts w:asciiTheme="minorHAnsi" w:hAnsiTheme="minorHAnsi" w:cstheme="minorBidi"/>
          <w:color w:val="000000" w:themeColor="text1"/>
          <w:sz w:val="22"/>
          <w:szCs w:val="22"/>
        </w:rPr>
        <w:t>, changes,</w:t>
      </w:r>
      <w:r w:rsidR="00DE2345">
        <w:rPr>
          <w:rFonts w:asciiTheme="minorHAnsi" w:hAnsiTheme="minorHAnsi" w:cstheme="minorBidi"/>
          <w:color w:val="000000" w:themeColor="text1"/>
          <w:sz w:val="22"/>
          <w:szCs w:val="22"/>
        </w:rPr>
        <w:t xml:space="preserve"> or discussion</w:t>
      </w:r>
      <w:r>
        <w:rPr>
          <w:rFonts w:asciiTheme="minorHAnsi" w:hAnsiTheme="minorHAnsi" w:cstheme="minorBidi"/>
          <w:color w:val="000000" w:themeColor="text1"/>
          <w:sz w:val="22"/>
          <w:szCs w:val="22"/>
        </w:rPr>
        <w:t>.</w:t>
      </w:r>
      <w:r w:rsidR="00E054BC">
        <w:rPr>
          <w:rFonts w:asciiTheme="minorHAnsi" w:hAnsiTheme="minorHAnsi" w:cstheme="minorBidi"/>
          <w:color w:val="000000" w:themeColor="text1"/>
          <w:sz w:val="22"/>
          <w:szCs w:val="22"/>
        </w:rPr>
        <w:t xml:space="preserve"> The minutes</w:t>
      </w:r>
      <w:r>
        <w:rPr>
          <w:rFonts w:asciiTheme="minorHAnsi" w:hAnsiTheme="minorHAnsi" w:cstheme="minorBidi"/>
          <w:color w:val="000000" w:themeColor="text1"/>
          <w:sz w:val="22"/>
          <w:szCs w:val="22"/>
        </w:rPr>
        <w:t xml:space="preserve"> stand approved.</w:t>
      </w:r>
    </w:p>
    <w:p w14:paraId="2BFB439F" w14:textId="77777777" w:rsidR="002E7F3F" w:rsidRPr="002E7F3F" w:rsidRDefault="00420F78" w:rsidP="005F71A8">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2B34821A">
        <w:rPr>
          <w:rFonts w:asciiTheme="minorHAnsi" w:hAnsiTheme="minorHAnsi" w:cstheme="minorBidi"/>
          <w:b/>
          <w:bCs/>
          <w:sz w:val="22"/>
          <w:szCs w:val="22"/>
        </w:rPr>
        <w:t xml:space="preserve">Finance Report </w:t>
      </w:r>
      <w:r w:rsidR="005F71A8">
        <w:rPr>
          <w:rFonts w:asciiTheme="minorHAnsi" w:hAnsiTheme="minorHAnsi" w:cstheme="minorBidi"/>
          <w:b/>
          <w:bCs/>
          <w:color w:val="000000" w:themeColor="text1"/>
          <w:sz w:val="22"/>
          <w:szCs w:val="22"/>
        </w:rPr>
        <w:t xml:space="preserve">- </w:t>
      </w:r>
      <w:r w:rsidR="1A943896" w:rsidRPr="005F71A8">
        <w:rPr>
          <w:rFonts w:asciiTheme="minorHAnsi" w:hAnsiTheme="minorHAnsi" w:cstheme="minorBidi"/>
          <w:color w:val="000000" w:themeColor="text1"/>
          <w:sz w:val="22"/>
          <w:szCs w:val="22"/>
        </w:rPr>
        <w:t xml:space="preserve">Monthly financials as of </w:t>
      </w:r>
      <w:r w:rsidR="0057003D">
        <w:rPr>
          <w:rFonts w:asciiTheme="minorHAnsi" w:hAnsiTheme="minorHAnsi" w:cstheme="minorBidi"/>
          <w:color w:val="000000" w:themeColor="text1"/>
          <w:sz w:val="22"/>
          <w:szCs w:val="22"/>
        </w:rPr>
        <w:t>May 31</w:t>
      </w:r>
      <w:r w:rsidR="00CF1C2E" w:rsidRPr="005F71A8">
        <w:rPr>
          <w:rFonts w:asciiTheme="minorHAnsi" w:hAnsiTheme="minorHAnsi" w:cstheme="minorBidi"/>
          <w:color w:val="000000" w:themeColor="text1"/>
          <w:sz w:val="22"/>
          <w:szCs w:val="22"/>
        </w:rPr>
        <w:t>, 202</w:t>
      </w:r>
      <w:r w:rsidR="00EE6509">
        <w:rPr>
          <w:rFonts w:asciiTheme="minorHAnsi" w:hAnsiTheme="minorHAnsi" w:cstheme="minorBidi"/>
          <w:color w:val="000000" w:themeColor="text1"/>
          <w:sz w:val="22"/>
          <w:szCs w:val="22"/>
        </w:rPr>
        <w:t>5</w:t>
      </w:r>
      <w:r w:rsidR="008C3332">
        <w:rPr>
          <w:rFonts w:asciiTheme="minorHAnsi" w:hAnsiTheme="minorHAnsi" w:cstheme="minorBidi"/>
          <w:color w:val="000000" w:themeColor="text1"/>
          <w:sz w:val="22"/>
          <w:szCs w:val="22"/>
        </w:rPr>
        <w:t xml:space="preserve"> </w:t>
      </w:r>
    </w:p>
    <w:p w14:paraId="208F4F2D" w14:textId="05A23FB6" w:rsidR="005F71A8" w:rsidRDefault="0090236E" w:rsidP="002E7F3F">
      <w:pPr>
        <w:pStyle w:val="BodyText"/>
        <w:tabs>
          <w:tab w:val="decimal" w:pos="270"/>
          <w:tab w:val="left" w:pos="720"/>
          <w:tab w:val="left" w:pos="1350"/>
          <w:tab w:val="left" w:pos="1800"/>
          <w:tab w:val="left" w:pos="4230"/>
          <w:tab w:val="left" w:pos="8100"/>
          <w:tab w:val="left" w:pos="8910"/>
        </w:tabs>
        <w:spacing w:after="160"/>
        <w:ind w:left="720"/>
        <w:rPr>
          <w:rFonts w:asciiTheme="minorHAnsi" w:hAnsiTheme="minorHAnsi" w:cstheme="minorBidi"/>
          <w:b/>
          <w:bCs/>
          <w:color w:val="000000" w:themeColor="text1"/>
          <w:sz w:val="22"/>
          <w:szCs w:val="22"/>
        </w:rPr>
      </w:pPr>
      <w:r>
        <w:rPr>
          <w:rFonts w:asciiTheme="minorHAnsi" w:hAnsiTheme="minorHAnsi" w:cstheme="minorBidi"/>
          <w:color w:val="000000" w:themeColor="text1"/>
          <w:sz w:val="22"/>
          <w:szCs w:val="22"/>
        </w:rPr>
        <w:t>Stovall</w:t>
      </w:r>
      <w:r w:rsidR="008D5C0A">
        <w:rPr>
          <w:rFonts w:asciiTheme="minorHAnsi" w:hAnsiTheme="minorHAnsi" w:cstheme="minorBidi"/>
          <w:color w:val="000000" w:themeColor="text1"/>
          <w:sz w:val="22"/>
          <w:szCs w:val="22"/>
        </w:rPr>
        <w:t xml:space="preserve"> asked for clarification on some of the </w:t>
      </w:r>
      <w:r w:rsidR="00A829CA">
        <w:rPr>
          <w:rFonts w:asciiTheme="minorHAnsi" w:hAnsiTheme="minorHAnsi" w:cstheme="minorBidi"/>
          <w:color w:val="000000" w:themeColor="text1"/>
          <w:sz w:val="22"/>
          <w:szCs w:val="22"/>
        </w:rPr>
        <w:t>line items that</w:t>
      </w:r>
      <w:r w:rsidR="00BE4BF9">
        <w:rPr>
          <w:rFonts w:asciiTheme="minorHAnsi" w:hAnsiTheme="minorHAnsi" w:cstheme="minorBidi"/>
          <w:color w:val="000000" w:themeColor="text1"/>
          <w:sz w:val="22"/>
          <w:szCs w:val="22"/>
        </w:rPr>
        <w:t xml:space="preserve"> are under budget.  Jane </w:t>
      </w:r>
      <w:r>
        <w:rPr>
          <w:rFonts w:asciiTheme="minorHAnsi" w:hAnsiTheme="minorHAnsi" w:cstheme="minorBidi"/>
          <w:color w:val="000000" w:themeColor="text1"/>
          <w:sz w:val="22"/>
          <w:szCs w:val="22"/>
        </w:rPr>
        <w:t xml:space="preserve">Innes </w:t>
      </w:r>
      <w:r w:rsidR="003E5E22">
        <w:rPr>
          <w:rFonts w:asciiTheme="minorHAnsi" w:hAnsiTheme="minorHAnsi" w:cstheme="minorBidi"/>
          <w:color w:val="000000" w:themeColor="text1"/>
          <w:sz w:val="22"/>
          <w:szCs w:val="22"/>
        </w:rPr>
        <w:t xml:space="preserve">discussed that we have been very conservative in spending </w:t>
      </w:r>
      <w:r w:rsidR="00372832">
        <w:rPr>
          <w:rFonts w:asciiTheme="minorHAnsi" w:hAnsiTheme="minorHAnsi" w:cstheme="minorBidi"/>
          <w:color w:val="000000" w:themeColor="text1"/>
          <w:sz w:val="22"/>
          <w:szCs w:val="22"/>
        </w:rPr>
        <w:t>to offset the decrease in tax revenue for th</w:t>
      </w:r>
      <w:r w:rsidR="002E7F3F">
        <w:rPr>
          <w:rFonts w:asciiTheme="minorHAnsi" w:hAnsiTheme="minorHAnsi" w:cstheme="minorBidi"/>
          <w:color w:val="000000" w:themeColor="text1"/>
          <w:sz w:val="22"/>
          <w:szCs w:val="22"/>
        </w:rPr>
        <w:t>e year.</w:t>
      </w:r>
      <w:r w:rsidR="005074A6">
        <w:rPr>
          <w:rFonts w:asciiTheme="minorHAnsi" w:hAnsiTheme="minorHAnsi" w:cstheme="minorBidi"/>
          <w:color w:val="000000" w:themeColor="text1"/>
          <w:sz w:val="22"/>
          <w:szCs w:val="22"/>
        </w:rPr>
        <w:t xml:space="preserve">  </w:t>
      </w:r>
      <w:r>
        <w:rPr>
          <w:rFonts w:asciiTheme="minorHAnsi" w:hAnsiTheme="minorHAnsi" w:cstheme="minorBidi"/>
          <w:color w:val="000000" w:themeColor="text1"/>
          <w:sz w:val="22"/>
          <w:szCs w:val="22"/>
        </w:rPr>
        <w:t>Innes</w:t>
      </w:r>
      <w:r w:rsidR="005074A6">
        <w:rPr>
          <w:rFonts w:asciiTheme="minorHAnsi" w:hAnsiTheme="minorHAnsi" w:cstheme="minorBidi"/>
          <w:color w:val="000000" w:themeColor="text1"/>
          <w:sz w:val="22"/>
          <w:szCs w:val="22"/>
        </w:rPr>
        <w:t xml:space="preserve"> also talked about how much money was diverted to the MURD and HURD.</w:t>
      </w:r>
      <w:r w:rsidR="00D95D6F">
        <w:rPr>
          <w:rFonts w:asciiTheme="minorHAnsi" w:hAnsiTheme="minorHAnsi" w:cstheme="minorBidi"/>
          <w:color w:val="000000" w:themeColor="text1"/>
          <w:sz w:val="22"/>
          <w:szCs w:val="22"/>
        </w:rPr>
        <w:t xml:space="preserve">  </w:t>
      </w:r>
      <w:proofErr w:type="spellStart"/>
      <w:r>
        <w:rPr>
          <w:rFonts w:asciiTheme="minorHAnsi" w:hAnsiTheme="minorHAnsi" w:cstheme="minorBidi"/>
          <w:color w:val="000000" w:themeColor="text1"/>
          <w:sz w:val="22"/>
          <w:szCs w:val="22"/>
        </w:rPr>
        <w:t>Turo</w:t>
      </w:r>
      <w:proofErr w:type="spellEnd"/>
      <w:r w:rsidR="0015500E">
        <w:rPr>
          <w:rFonts w:asciiTheme="minorHAnsi" w:hAnsiTheme="minorHAnsi" w:cstheme="minorBidi"/>
          <w:color w:val="000000" w:themeColor="text1"/>
          <w:sz w:val="22"/>
          <w:szCs w:val="22"/>
        </w:rPr>
        <w:t xml:space="preserve"> moved and </w:t>
      </w:r>
      <w:proofErr w:type="spellStart"/>
      <w:r>
        <w:rPr>
          <w:rFonts w:asciiTheme="minorHAnsi" w:hAnsiTheme="minorHAnsi" w:cstheme="minorBidi"/>
          <w:color w:val="000000" w:themeColor="text1"/>
          <w:sz w:val="22"/>
          <w:szCs w:val="22"/>
        </w:rPr>
        <w:t>Esvelt</w:t>
      </w:r>
      <w:proofErr w:type="spellEnd"/>
      <w:r w:rsidR="0015500E">
        <w:rPr>
          <w:rFonts w:asciiTheme="minorHAnsi" w:hAnsiTheme="minorHAnsi" w:cstheme="minorBidi"/>
          <w:color w:val="000000" w:themeColor="text1"/>
          <w:sz w:val="22"/>
          <w:szCs w:val="22"/>
        </w:rPr>
        <w:t xml:space="preserve"> seconded to a</w:t>
      </w:r>
      <w:r w:rsidR="00C17DAA">
        <w:rPr>
          <w:rFonts w:asciiTheme="minorHAnsi" w:hAnsiTheme="minorHAnsi" w:cstheme="minorBidi"/>
          <w:color w:val="000000" w:themeColor="text1"/>
          <w:sz w:val="22"/>
          <w:szCs w:val="22"/>
        </w:rPr>
        <w:t>pprove</w:t>
      </w:r>
      <w:r w:rsidR="0015500E">
        <w:rPr>
          <w:rFonts w:asciiTheme="minorHAnsi" w:hAnsiTheme="minorHAnsi" w:cstheme="minorBidi"/>
          <w:color w:val="000000" w:themeColor="text1"/>
          <w:sz w:val="22"/>
          <w:szCs w:val="22"/>
        </w:rPr>
        <w:t xml:space="preserve"> the financials as presented.  Motion carried.</w:t>
      </w:r>
    </w:p>
    <w:p w14:paraId="6D08BDD4" w14:textId="72384271" w:rsidR="0057003D" w:rsidRDefault="0057003D" w:rsidP="0057003D">
      <w:pPr>
        <w:pStyle w:val="BodyText"/>
        <w:numPr>
          <w:ilvl w:val="0"/>
          <w:numId w:val="1"/>
        </w:numPr>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b/>
          <w:bCs/>
          <w:color w:val="000000" w:themeColor="text1"/>
          <w:sz w:val="22"/>
          <w:szCs w:val="22"/>
        </w:rPr>
      </w:pPr>
      <w:r w:rsidRPr="593E0E9B">
        <w:rPr>
          <w:rFonts w:asciiTheme="minorHAnsi" w:hAnsiTheme="minorHAnsi" w:cstheme="minorBidi"/>
          <w:b/>
          <w:bCs/>
          <w:color w:val="000000" w:themeColor="text1"/>
          <w:sz w:val="22"/>
          <w:szCs w:val="22"/>
        </w:rPr>
        <w:lastRenderedPageBreak/>
        <w:t>202</w:t>
      </w:r>
      <w:r>
        <w:rPr>
          <w:rFonts w:asciiTheme="minorHAnsi" w:hAnsiTheme="minorHAnsi" w:cstheme="minorBidi"/>
          <w:b/>
          <w:bCs/>
          <w:color w:val="000000" w:themeColor="text1"/>
          <w:sz w:val="22"/>
          <w:szCs w:val="22"/>
        </w:rPr>
        <w:t>5</w:t>
      </w:r>
      <w:r w:rsidRPr="593E0E9B">
        <w:rPr>
          <w:rFonts w:asciiTheme="minorHAnsi" w:hAnsiTheme="minorHAnsi" w:cstheme="minorBidi"/>
          <w:b/>
          <w:bCs/>
          <w:color w:val="000000" w:themeColor="text1"/>
          <w:sz w:val="22"/>
          <w:szCs w:val="22"/>
        </w:rPr>
        <w:t>-2</w:t>
      </w:r>
      <w:r>
        <w:rPr>
          <w:rFonts w:asciiTheme="minorHAnsi" w:hAnsiTheme="minorHAnsi" w:cstheme="minorBidi"/>
          <w:b/>
          <w:bCs/>
          <w:color w:val="000000" w:themeColor="text1"/>
          <w:sz w:val="22"/>
          <w:szCs w:val="22"/>
        </w:rPr>
        <w:t>6</w:t>
      </w:r>
      <w:r w:rsidRPr="593E0E9B">
        <w:rPr>
          <w:rFonts w:asciiTheme="minorHAnsi" w:hAnsiTheme="minorHAnsi" w:cstheme="minorBidi"/>
          <w:b/>
          <w:bCs/>
          <w:color w:val="000000" w:themeColor="text1"/>
          <w:sz w:val="22"/>
          <w:szCs w:val="22"/>
        </w:rPr>
        <w:t xml:space="preserve"> JCLD Budget</w:t>
      </w:r>
    </w:p>
    <w:p w14:paraId="0367703F" w14:textId="32D8235B" w:rsidR="0057003D" w:rsidRPr="00D4538C" w:rsidRDefault="0057003D" w:rsidP="0057003D">
      <w:pPr>
        <w:pStyle w:val="BodyText"/>
        <w:numPr>
          <w:ilvl w:val="1"/>
          <w:numId w:val="1"/>
        </w:numPr>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D4538C">
        <w:rPr>
          <w:rFonts w:asciiTheme="minorHAnsi" w:hAnsiTheme="minorHAnsi" w:cstheme="minorBidi"/>
          <w:color w:val="000000" w:themeColor="text1"/>
          <w:sz w:val="22"/>
          <w:szCs w:val="22"/>
        </w:rPr>
        <w:t>Acknowledging Budget Committee Members and Terms</w:t>
      </w:r>
      <w:r w:rsidR="00A03747">
        <w:rPr>
          <w:rFonts w:asciiTheme="minorHAnsi" w:hAnsiTheme="minorHAnsi" w:cstheme="minorBidi"/>
          <w:color w:val="000000" w:themeColor="text1"/>
          <w:sz w:val="22"/>
          <w:szCs w:val="22"/>
        </w:rPr>
        <w:t>. The Board thanked the members of the budget committee for their ongoing support and service.</w:t>
      </w:r>
    </w:p>
    <w:p w14:paraId="3249C8AD" w14:textId="4B0E65DD" w:rsidR="0057003D" w:rsidRDefault="0057003D" w:rsidP="0057003D">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ab/>
      </w:r>
      <w:r>
        <w:rPr>
          <w:rFonts w:asciiTheme="minorHAnsi" w:hAnsiTheme="minorHAnsi" w:cstheme="minorBidi"/>
          <w:color w:val="000000" w:themeColor="text1"/>
          <w:sz w:val="22"/>
          <w:szCs w:val="22"/>
        </w:rPr>
        <w:tab/>
      </w:r>
      <w:r>
        <w:rPr>
          <w:rFonts w:asciiTheme="minorHAnsi" w:hAnsiTheme="minorHAnsi" w:cstheme="minorBidi"/>
          <w:color w:val="000000" w:themeColor="text1"/>
          <w:sz w:val="22"/>
          <w:szCs w:val="22"/>
        </w:rPr>
        <w:tab/>
      </w:r>
      <w:r>
        <w:rPr>
          <w:rFonts w:asciiTheme="minorHAnsi" w:hAnsiTheme="minorHAnsi" w:cstheme="minorBidi"/>
          <w:color w:val="000000" w:themeColor="text1"/>
          <w:sz w:val="22"/>
          <w:szCs w:val="22"/>
        </w:rPr>
        <w:tab/>
      </w:r>
      <w:r w:rsidRPr="593E0E9B">
        <w:rPr>
          <w:rFonts w:asciiTheme="minorHAnsi" w:hAnsiTheme="minorHAnsi" w:cstheme="minorBidi"/>
          <w:color w:val="000000" w:themeColor="text1"/>
          <w:sz w:val="22"/>
          <w:szCs w:val="22"/>
        </w:rPr>
        <w:t>Vanessa Nilles – Term ending June 30, 202</w:t>
      </w:r>
      <w:r w:rsidR="00931036">
        <w:rPr>
          <w:rFonts w:asciiTheme="minorHAnsi" w:hAnsiTheme="minorHAnsi" w:cstheme="minorBidi"/>
          <w:color w:val="000000" w:themeColor="text1"/>
          <w:sz w:val="22"/>
          <w:szCs w:val="22"/>
        </w:rPr>
        <w:t>7</w:t>
      </w:r>
    </w:p>
    <w:p w14:paraId="53A459A2" w14:textId="382AFA05" w:rsidR="0057003D" w:rsidRDefault="0057003D" w:rsidP="0057003D">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ab/>
      </w:r>
      <w:r>
        <w:rPr>
          <w:rFonts w:asciiTheme="minorHAnsi" w:hAnsiTheme="minorHAnsi" w:cstheme="minorBidi"/>
          <w:color w:val="000000" w:themeColor="text1"/>
          <w:sz w:val="22"/>
          <w:szCs w:val="22"/>
        </w:rPr>
        <w:tab/>
      </w:r>
      <w:r>
        <w:rPr>
          <w:rFonts w:asciiTheme="minorHAnsi" w:hAnsiTheme="minorHAnsi" w:cstheme="minorBidi"/>
          <w:color w:val="000000" w:themeColor="text1"/>
          <w:sz w:val="22"/>
          <w:szCs w:val="22"/>
        </w:rPr>
        <w:tab/>
      </w:r>
      <w:r>
        <w:rPr>
          <w:rFonts w:asciiTheme="minorHAnsi" w:hAnsiTheme="minorHAnsi" w:cstheme="minorBidi"/>
          <w:color w:val="000000" w:themeColor="text1"/>
          <w:sz w:val="22"/>
          <w:szCs w:val="22"/>
        </w:rPr>
        <w:tab/>
      </w:r>
      <w:r w:rsidRPr="593E0E9B">
        <w:rPr>
          <w:rFonts w:asciiTheme="minorHAnsi" w:hAnsiTheme="minorHAnsi" w:cstheme="minorBidi"/>
          <w:color w:val="000000" w:themeColor="text1"/>
          <w:sz w:val="22"/>
          <w:szCs w:val="22"/>
        </w:rPr>
        <w:t>Joan Starkel – Term ending June 30, 202</w:t>
      </w:r>
      <w:r w:rsidR="00931036">
        <w:rPr>
          <w:rFonts w:asciiTheme="minorHAnsi" w:hAnsiTheme="minorHAnsi" w:cstheme="minorBidi"/>
          <w:color w:val="000000" w:themeColor="text1"/>
          <w:sz w:val="22"/>
          <w:szCs w:val="22"/>
        </w:rPr>
        <w:t>7</w:t>
      </w:r>
      <w:r w:rsidRPr="593E0E9B">
        <w:rPr>
          <w:rFonts w:asciiTheme="minorHAnsi" w:hAnsiTheme="minorHAnsi" w:cstheme="minorBidi"/>
          <w:color w:val="000000" w:themeColor="text1"/>
          <w:sz w:val="22"/>
          <w:szCs w:val="22"/>
        </w:rPr>
        <w:t xml:space="preserve"> </w:t>
      </w:r>
    </w:p>
    <w:p w14:paraId="630F6BF3" w14:textId="77777777" w:rsidR="0057003D" w:rsidRDefault="0057003D" w:rsidP="0057003D">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ab/>
      </w:r>
      <w:r>
        <w:rPr>
          <w:rFonts w:asciiTheme="minorHAnsi" w:hAnsiTheme="minorHAnsi" w:cstheme="minorBidi"/>
          <w:color w:val="000000" w:themeColor="text1"/>
          <w:sz w:val="22"/>
          <w:szCs w:val="22"/>
        </w:rPr>
        <w:tab/>
      </w:r>
      <w:r>
        <w:rPr>
          <w:rFonts w:asciiTheme="minorHAnsi" w:hAnsiTheme="minorHAnsi" w:cstheme="minorBidi"/>
          <w:color w:val="000000" w:themeColor="text1"/>
          <w:sz w:val="22"/>
          <w:szCs w:val="22"/>
        </w:rPr>
        <w:tab/>
      </w:r>
      <w:r>
        <w:rPr>
          <w:rFonts w:asciiTheme="minorHAnsi" w:hAnsiTheme="minorHAnsi" w:cstheme="minorBidi"/>
          <w:color w:val="000000" w:themeColor="text1"/>
          <w:sz w:val="22"/>
          <w:szCs w:val="22"/>
        </w:rPr>
        <w:tab/>
      </w:r>
      <w:r w:rsidRPr="593E0E9B">
        <w:rPr>
          <w:rFonts w:asciiTheme="minorHAnsi" w:hAnsiTheme="minorHAnsi" w:cstheme="minorBidi"/>
          <w:color w:val="000000" w:themeColor="text1"/>
          <w:sz w:val="22"/>
          <w:szCs w:val="22"/>
        </w:rPr>
        <w:t>Courtney Snead – Term ending June 30, 2025</w:t>
      </w:r>
    </w:p>
    <w:p w14:paraId="61AD29C9" w14:textId="77777777" w:rsidR="0057003D" w:rsidRDefault="0057003D" w:rsidP="0057003D">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ab/>
      </w:r>
      <w:r>
        <w:rPr>
          <w:rFonts w:asciiTheme="minorHAnsi" w:hAnsiTheme="minorHAnsi" w:cstheme="minorBidi"/>
          <w:color w:val="000000" w:themeColor="text1"/>
          <w:sz w:val="22"/>
          <w:szCs w:val="22"/>
        </w:rPr>
        <w:tab/>
      </w:r>
      <w:r>
        <w:rPr>
          <w:rFonts w:asciiTheme="minorHAnsi" w:hAnsiTheme="minorHAnsi" w:cstheme="minorBidi"/>
          <w:color w:val="000000" w:themeColor="text1"/>
          <w:sz w:val="22"/>
          <w:szCs w:val="22"/>
        </w:rPr>
        <w:tab/>
      </w:r>
      <w:r>
        <w:rPr>
          <w:rFonts w:asciiTheme="minorHAnsi" w:hAnsiTheme="minorHAnsi" w:cstheme="minorBidi"/>
          <w:color w:val="000000" w:themeColor="text1"/>
          <w:sz w:val="22"/>
          <w:szCs w:val="22"/>
        </w:rPr>
        <w:tab/>
      </w:r>
      <w:r w:rsidRPr="593E0E9B">
        <w:rPr>
          <w:rFonts w:asciiTheme="minorHAnsi" w:hAnsiTheme="minorHAnsi" w:cstheme="minorBidi"/>
          <w:color w:val="000000" w:themeColor="text1"/>
          <w:sz w:val="22"/>
          <w:szCs w:val="22"/>
        </w:rPr>
        <w:t>Debbie Taylor – Term ending June 30, 2025</w:t>
      </w:r>
    </w:p>
    <w:p w14:paraId="4B28DC0F" w14:textId="77777777" w:rsidR="0057003D" w:rsidRDefault="0057003D" w:rsidP="0057003D">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ab/>
      </w:r>
      <w:r>
        <w:rPr>
          <w:rFonts w:asciiTheme="minorHAnsi" w:hAnsiTheme="minorHAnsi" w:cstheme="minorBidi"/>
          <w:color w:val="000000" w:themeColor="text1"/>
          <w:sz w:val="22"/>
          <w:szCs w:val="22"/>
        </w:rPr>
        <w:tab/>
      </w:r>
      <w:r>
        <w:rPr>
          <w:rFonts w:asciiTheme="minorHAnsi" w:hAnsiTheme="minorHAnsi" w:cstheme="minorBidi"/>
          <w:color w:val="000000" w:themeColor="text1"/>
          <w:sz w:val="22"/>
          <w:szCs w:val="22"/>
        </w:rPr>
        <w:tab/>
      </w:r>
      <w:r>
        <w:rPr>
          <w:rFonts w:asciiTheme="minorHAnsi" w:hAnsiTheme="minorHAnsi" w:cstheme="minorBidi"/>
          <w:color w:val="000000" w:themeColor="text1"/>
          <w:sz w:val="22"/>
          <w:szCs w:val="22"/>
        </w:rPr>
        <w:tab/>
      </w:r>
      <w:r w:rsidRPr="593E0E9B">
        <w:rPr>
          <w:rFonts w:asciiTheme="minorHAnsi" w:hAnsiTheme="minorHAnsi" w:cstheme="minorBidi"/>
          <w:color w:val="000000" w:themeColor="text1"/>
          <w:sz w:val="22"/>
          <w:szCs w:val="22"/>
        </w:rPr>
        <w:t>Colleen Fletcher – Term ending June 30, 202</w:t>
      </w:r>
      <w:r>
        <w:rPr>
          <w:rFonts w:asciiTheme="minorHAnsi" w:hAnsiTheme="minorHAnsi" w:cstheme="minorBidi"/>
          <w:color w:val="000000" w:themeColor="text1"/>
          <w:sz w:val="22"/>
          <w:szCs w:val="22"/>
        </w:rPr>
        <w:t>6</w:t>
      </w:r>
      <w:r w:rsidRPr="593E0E9B">
        <w:rPr>
          <w:rFonts w:asciiTheme="minorHAnsi" w:hAnsiTheme="minorHAnsi" w:cstheme="minorBidi"/>
          <w:color w:val="000000" w:themeColor="text1"/>
          <w:sz w:val="22"/>
          <w:szCs w:val="22"/>
        </w:rPr>
        <w:t xml:space="preserve"> </w:t>
      </w:r>
    </w:p>
    <w:p w14:paraId="798F15B2" w14:textId="5893142C" w:rsidR="0057003D" w:rsidRPr="00D4538C" w:rsidRDefault="0057003D" w:rsidP="0057003D">
      <w:pPr>
        <w:pStyle w:val="BodyText"/>
        <w:numPr>
          <w:ilvl w:val="1"/>
          <w:numId w:val="1"/>
        </w:numPr>
        <w:tabs>
          <w:tab w:val="decimal" w:pos="270"/>
          <w:tab w:val="left" w:pos="720"/>
          <w:tab w:val="left" w:pos="1350"/>
          <w:tab w:val="left" w:pos="1800"/>
          <w:tab w:val="left" w:pos="4230"/>
          <w:tab w:val="left" w:pos="8100"/>
          <w:tab w:val="left" w:pos="8910"/>
        </w:tabs>
        <w:spacing w:before="120" w:after="120" w:line="252" w:lineRule="auto"/>
        <w:rPr>
          <w:rFonts w:asciiTheme="minorHAnsi" w:hAnsiTheme="minorHAnsi" w:cstheme="minorBidi"/>
          <w:color w:val="000000" w:themeColor="text1"/>
          <w:sz w:val="22"/>
          <w:szCs w:val="22"/>
        </w:rPr>
      </w:pPr>
      <w:r w:rsidRPr="00D4538C">
        <w:rPr>
          <w:rFonts w:asciiTheme="minorHAnsi" w:hAnsiTheme="minorHAnsi" w:cstheme="minorBidi"/>
          <w:color w:val="000000" w:themeColor="text1"/>
          <w:sz w:val="22"/>
          <w:szCs w:val="22"/>
        </w:rPr>
        <w:t>Budget Resolution 2</w:t>
      </w:r>
      <w:r>
        <w:rPr>
          <w:rFonts w:asciiTheme="minorHAnsi" w:hAnsiTheme="minorHAnsi" w:cstheme="minorBidi"/>
          <w:color w:val="000000" w:themeColor="text1"/>
          <w:sz w:val="22"/>
          <w:szCs w:val="22"/>
        </w:rPr>
        <w:t>5</w:t>
      </w:r>
      <w:r w:rsidRPr="00D4538C">
        <w:rPr>
          <w:rFonts w:asciiTheme="minorHAnsi" w:hAnsiTheme="minorHAnsi" w:cstheme="minorBidi"/>
          <w:color w:val="000000" w:themeColor="text1"/>
          <w:sz w:val="22"/>
          <w:szCs w:val="22"/>
        </w:rPr>
        <w:t>-01</w:t>
      </w:r>
    </w:p>
    <w:p w14:paraId="01403D3D" w14:textId="77777777" w:rsidR="0057003D" w:rsidRPr="00D4538C" w:rsidRDefault="0057003D" w:rsidP="0057003D">
      <w:pPr>
        <w:pStyle w:val="BodyText"/>
        <w:numPr>
          <w:ilvl w:val="2"/>
          <w:numId w:val="1"/>
        </w:numPr>
        <w:tabs>
          <w:tab w:val="decimal" w:pos="270"/>
          <w:tab w:val="left" w:pos="720"/>
          <w:tab w:val="left" w:pos="1350"/>
          <w:tab w:val="left" w:pos="1800"/>
          <w:tab w:val="left" w:pos="4230"/>
          <w:tab w:val="left" w:pos="8100"/>
          <w:tab w:val="left" w:pos="8910"/>
        </w:tabs>
        <w:spacing w:before="120" w:after="120" w:line="252" w:lineRule="auto"/>
        <w:rPr>
          <w:rFonts w:asciiTheme="minorHAnsi" w:hAnsiTheme="minorHAnsi" w:cstheme="minorHAnsi"/>
          <w:bCs/>
          <w:color w:val="000000" w:themeColor="text1"/>
          <w:sz w:val="22"/>
          <w:szCs w:val="22"/>
        </w:rPr>
      </w:pPr>
      <w:r w:rsidRPr="00D4538C">
        <w:rPr>
          <w:rFonts w:asciiTheme="minorHAnsi" w:hAnsiTheme="minorHAnsi" w:cstheme="minorHAnsi"/>
          <w:bCs/>
          <w:color w:val="000000" w:themeColor="text1"/>
          <w:sz w:val="22"/>
          <w:szCs w:val="22"/>
        </w:rPr>
        <w:t xml:space="preserve">Resolution </w:t>
      </w:r>
      <w:r>
        <w:rPr>
          <w:rFonts w:asciiTheme="minorHAnsi" w:hAnsiTheme="minorHAnsi" w:cstheme="minorHAnsi"/>
          <w:bCs/>
          <w:color w:val="000000" w:themeColor="text1"/>
          <w:sz w:val="22"/>
          <w:szCs w:val="22"/>
        </w:rPr>
        <w:t>Adopting</w:t>
      </w:r>
      <w:r w:rsidRPr="00D4538C">
        <w:rPr>
          <w:rFonts w:asciiTheme="minorHAnsi" w:hAnsiTheme="minorHAnsi" w:cstheme="minorHAnsi"/>
          <w:bCs/>
          <w:color w:val="000000" w:themeColor="text1"/>
          <w:sz w:val="22"/>
          <w:szCs w:val="22"/>
        </w:rPr>
        <w:t xml:space="preserve"> the Budget</w:t>
      </w:r>
    </w:p>
    <w:p w14:paraId="7A24AD77" w14:textId="57B829DD" w:rsidR="00A03747" w:rsidRDefault="0090236E" w:rsidP="0057003D">
      <w:pPr>
        <w:pStyle w:val="BodyText"/>
        <w:tabs>
          <w:tab w:val="decimal" w:pos="270"/>
          <w:tab w:val="left" w:pos="720"/>
          <w:tab w:val="left" w:pos="1350"/>
          <w:tab w:val="left" w:pos="1800"/>
          <w:tab w:val="left" w:pos="4230"/>
          <w:tab w:val="left" w:pos="8100"/>
          <w:tab w:val="left" w:pos="8910"/>
        </w:tabs>
        <w:spacing w:after="120" w:line="252" w:lineRule="auto"/>
        <w:ind w:left="2160"/>
        <w:rPr>
          <w:rFonts w:asciiTheme="minorHAnsi" w:hAnsiTheme="minorHAnsi" w:cstheme="minorBidi"/>
          <w:color w:val="000000" w:themeColor="text1"/>
          <w:sz w:val="22"/>
          <w:szCs w:val="22"/>
        </w:rPr>
      </w:pPr>
      <w:proofErr w:type="spellStart"/>
      <w:r>
        <w:rPr>
          <w:rFonts w:asciiTheme="minorHAnsi" w:hAnsiTheme="minorHAnsi" w:cstheme="minorBidi"/>
          <w:b/>
          <w:bCs/>
          <w:color w:val="000000" w:themeColor="text1"/>
          <w:sz w:val="22"/>
          <w:szCs w:val="22"/>
        </w:rPr>
        <w:t>Turo</w:t>
      </w:r>
      <w:proofErr w:type="spellEnd"/>
      <w:r w:rsidR="006F7804">
        <w:rPr>
          <w:rFonts w:asciiTheme="minorHAnsi" w:hAnsiTheme="minorHAnsi" w:cstheme="minorBidi"/>
          <w:b/>
          <w:bCs/>
          <w:color w:val="000000" w:themeColor="text1"/>
          <w:sz w:val="22"/>
          <w:szCs w:val="22"/>
        </w:rPr>
        <w:t xml:space="preserve"> moved and </w:t>
      </w:r>
      <w:proofErr w:type="spellStart"/>
      <w:r>
        <w:rPr>
          <w:rFonts w:asciiTheme="minorHAnsi" w:hAnsiTheme="minorHAnsi" w:cstheme="minorBidi"/>
          <w:b/>
          <w:bCs/>
          <w:color w:val="000000" w:themeColor="text1"/>
          <w:sz w:val="22"/>
          <w:szCs w:val="22"/>
        </w:rPr>
        <w:t>Esvelt</w:t>
      </w:r>
      <w:proofErr w:type="spellEnd"/>
      <w:r w:rsidR="006F7804">
        <w:rPr>
          <w:rFonts w:asciiTheme="minorHAnsi" w:hAnsiTheme="minorHAnsi" w:cstheme="minorBidi"/>
          <w:b/>
          <w:bCs/>
          <w:color w:val="000000" w:themeColor="text1"/>
          <w:sz w:val="22"/>
          <w:szCs w:val="22"/>
        </w:rPr>
        <w:t xml:space="preserve"> seconded </w:t>
      </w:r>
      <w:r w:rsidR="0057003D" w:rsidRPr="593E0E9B">
        <w:rPr>
          <w:rFonts w:asciiTheme="minorHAnsi" w:hAnsiTheme="minorHAnsi" w:cstheme="minorBidi"/>
          <w:color w:val="000000" w:themeColor="text1"/>
          <w:sz w:val="22"/>
          <w:szCs w:val="22"/>
        </w:rPr>
        <w:t>that the Board of Directors of the Jefferson County Library District adopt</w:t>
      </w:r>
      <w:r w:rsidR="00B33B70">
        <w:rPr>
          <w:rFonts w:asciiTheme="minorHAnsi" w:hAnsiTheme="minorHAnsi" w:cstheme="minorBidi"/>
          <w:color w:val="000000" w:themeColor="text1"/>
          <w:sz w:val="22"/>
          <w:szCs w:val="22"/>
        </w:rPr>
        <w:t>s</w:t>
      </w:r>
      <w:r w:rsidR="0057003D" w:rsidRPr="593E0E9B">
        <w:rPr>
          <w:rFonts w:asciiTheme="minorHAnsi" w:hAnsiTheme="minorHAnsi" w:cstheme="minorBidi"/>
          <w:color w:val="000000" w:themeColor="text1"/>
          <w:sz w:val="22"/>
          <w:szCs w:val="22"/>
        </w:rPr>
        <w:t xml:space="preserve"> the budget for fiscal year 202</w:t>
      </w:r>
      <w:r w:rsidR="0057003D">
        <w:rPr>
          <w:rFonts w:asciiTheme="minorHAnsi" w:hAnsiTheme="minorHAnsi" w:cstheme="minorBidi"/>
          <w:color w:val="000000" w:themeColor="text1"/>
          <w:sz w:val="22"/>
          <w:szCs w:val="22"/>
        </w:rPr>
        <w:t>5</w:t>
      </w:r>
      <w:r w:rsidR="0057003D" w:rsidRPr="593E0E9B">
        <w:rPr>
          <w:rFonts w:asciiTheme="minorHAnsi" w:hAnsiTheme="minorHAnsi" w:cstheme="minorBidi"/>
          <w:color w:val="000000" w:themeColor="text1"/>
          <w:sz w:val="22"/>
          <w:szCs w:val="22"/>
        </w:rPr>
        <w:t>-2</w:t>
      </w:r>
      <w:r w:rsidR="0057003D">
        <w:rPr>
          <w:rFonts w:asciiTheme="minorHAnsi" w:hAnsiTheme="minorHAnsi" w:cstheme="minorBidi"/>
          <w:color w:val="000000" w:themeColor="text1"/>
          <w:sz w:val="22"/>
          <w:szCs w:val="22"/>
        </w:rPr>
        <w:t>6</w:t>
      </w:r>
      <w:r w:rsidR="0057003D" w:rsidRPr="593E0E9B">
        <w:rPr>
          <w:rFonts w:asciiTheme="minorHAnsi" w:hAnsiTheme="minorHAnsi" w:cstheme="minorBidi"/>
          <w:color w:val="000000" w:themeColor="text1"/>
          <w:sz w:val="22"/>
          <w:szCs w:val="22"/>
        </w:rPr>
        <w:t xml:space="preserve"> in the total amount of </w:t>
      </w:r>
      <w:r w:rsidR="0057003D" w:rsidRPr="0057003D">
        <w:rPr>
          <w:rFonts w:asciiTheme="minorHAnsi" w:hAnsiTheme="minorHAnsi" w:cstheme="minorBidi"/>
          <w:color w:val="000000" w:themeColor="text1"/>
          <w:sz w:val="22"/>
          <w:szCs w:val="22"/>
        </w:rPr>
        <w:t>$2,6</w:t>
      </w:r>
      <w:r w:rsidR="0071397D">
        <w:rPr>
          <w:rFonts w:asciiTheme="minorHAnsi" w:hAnsiTheme="minorHAnsi" w:cstheme="minorBidi"/>
          <w:color w:val="000000" w:themeColor="text1"/>
          <w:sz w:val="22"/>
          <w:szCs w:val="22"/>
        </w:rPr>
        <w:t>44,674</w:t>
      </w:r>
      <w:r w:rsidR="0057003D" w:rsidRPr="593E0E9B">
        <w:rPr>
          <w:rFonts w:asciiTheme="minorHAnsi" w:hAnsiTheme="minorHAnsi" w:cstheme="minorBidi"/>
          <w:color w:val="000000" w:themeColor="text1"/>
          <w:sz w:val="22"/>
          <w:szCs w:val="22"/>
        </w:rPr>
        <w:t>.</w:t>
      </w:r>
      <w:r w:rsidR="005D204F">
        <w:rPr>
          <w:rFonts w:asciiTheme="minorHAnsi" w:hAnsiTheme="minorHAnsi" w:cstheme="minorBidi"/>
          <w:color w:val="000000" w:themeColor="text1"/>
          <w:sz w:val="22"/>
          <w:szCs w:val="22"/>
        </w:rPr>
        <w:t xml:space="preserve">  </w:t>
      </w:r>
    </w:p>
    <w:p w14:paraId="1879EC1C" w14:textId="077B3AAB" w:rsidR="0057003D" w:rsidRPr="00A12248" w:rsidRDefault="00A03747" w:rsidP="00A03747">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r>
        <w:rPr>
          <w:rFonts w:asciiTheme="minorHAnsi" w:hAnsiTheme="minorHAnsi" w:cstheme="minorBidi"/>
          <w:b/>
          <w:bCs/>
          <w:color w:val="000000" w:themeColor="text1"/>
          <w:sz w:val="22"/>
          <w:szCs w:val="22"/>
        </w:rPr>
        <w:tab/>
      </w:r>
      <w:r>
        <w:rPr>
          <w:rFonts w:asciiTheme="minorHAnsi" w:hAnsiTheme="minorHAnsi" w:cstheme="minorBidi"/>
          <w:b/>
          <w:bCs/>
          <w:color w:val="000000" w:themeColor="text1"/>
          <w:sz w:val="22"/>
          <w:szCs w:val="22"/>
        </w:rPr>
        <w:tab/>
      </w:r>
      <w:r>
        <w:rPr>
          <w:rFonts w:asciiTheme="minorHAnsi" w:hAnsiTheme="minorHAnsi" w:cstheme="minorBidi"/>
          <w:b/>
          <w:bCs/>
          <w:color w:val="000000" w:themeColor="text1"/>
          <w:sz w:val="22"/>
          <w:szCs w:val="22"/>
        </w:rPr>
        <w:tab/>
      </w:r>
      <w:r w:rsidR="005D204F" w:rsidRPr="00301D17">
        <w:rPr>
          <w:rFonts w:asciiTheme="minorHAnsi" w:hAnsiTheme="minorHAnsi" w:cstheme="minorBidi"/>
          <w:b/>
          <w:bCs/>
          <w:color w:val="000000" w:themeColor="text1"/>
          <w:sz w:val="22"/>
          <w:szCs w:val="22"/>
        </w:rPr>
        <w:t>Motion carried.</w:t>
      </w:r>
      <w:r w:rsidR="005D204F">
        <w:rPr>
          <w:rFonts w:asciiTheme="minorHAnsi" w:hAnsiTheme="minorHAnsi" w:cstheme="minorBidi"/>
          <w:color w:val="000000" w:themeColor="text1"/>
          <w:sz w:val="22"/>
          <w:szCs w:val="22"/>
        </w:rPr>
        <w:t xml:space="preserve"> </w:t>
      </w:r>
    </w:p>
    <w:p w14:paraId="1863A253" w14:textId="77777777" w:rsidR="0057003D" w:rsidRPr="00D4538C" w:rsidRDefault="0057003D" w:rsidP="0057003D">
      <w:pPr>
        <w:pStyle w:val="BodyText"/>
        <w:numPr>
          <w:ilvl w:val="2"/>
          <w:numId w:val="1"/>
        </w:numPr>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bCs/>
          <w:color w:val="000000" w:themeColor="text1"/>
          <w:sz w:val="22"/>
          <w:szCs w:val="22"/>
        </w:rPr>
      </w:pPr>
      <w:r w:rsidRPr="00D4538C">
        <w:rPr>
          <w:rFonts w:asciiTheme="minorHAnsi" w:hAnsiTheme="minorHAnsi" w:cstheme="minorHAnsi"/>
          <w:bCs/>
          <w:color w:val="000000" w:themeColor="text1"/>
          <w:sz w:val="22"/>
          <w:szCs w:val="22"/>
        </w:rPr>
        <w:t>Resolution making appropriations</w:t>
      </w:r>
    </w:p>
    <w:p w14:paraId="41571950" w14:textId="3CB96C0B" w:rsidR="0057003D" w:rsidRPr="002F4B48" w:rsidRDefault="0090236E" w:rsidP="0057003D">
      <w:pPr>
        <w:pStyle w:val="BodyText"/>
        <w:tabs>
          <w:tab w:val="decimal" w:pos="270"/>
          <w:tab w:val="left" w:pos="720"/>
          <w:tab w:val="left" w:pos="1350"/>
          <w:tab w:val="left" w:pos="1800"/>
          <w:tab w:val="left" w:pos="4230"/>
          <w:tab w:val="left" w:pos="8100"/>
          <w:tab w:val="left" w:pos="8910"/>
        </w:tabs>
        <w:spacing w:after="120" w:line="252" w:lineRule="auto"/>
        <w:ind w:left="2160"/>
        <w:rPr>
          <w:rFonts w:asciiTheme="minorHAnsi" w:hAnsiTheme="minorHAnsi" w:cstheme="minorBidi"/>
          <w:color w:val="000000" w:themeColor="text1"/>
          <w:sz w:val="22"/>
          <w:szCs w:val="22"/>
        </w:rPr>
      </w:pPr>
      <w:proofErr w:type="spellStart"/>
      <w:r>
        <w:rPr>
          <w:rFonts w:asciiTheme="minorHAnsi" w:hAnsiTheme="minorHAnsi" w:cstheme="minorBidi"/>
          <w:b/>
          <w:bCs/>
          <w:color w:val="000000" w:themeColor="text1"/>
          <w:sz w:val="22"/>
          <w:szCs w:val="22"/>
        </w:rPr>
        <w:t>Turo</w:t>
      </w:r>
      <w:proofErr w:type="spellEnd"/>
      <w:r w:rsidR="005D204F">
        <w:rPr>
          <w:rFonts w:asciiTheme="minorHAnsi" w:hAnsiTheme="minorHAnsi" w:cstheme="minorBidi"/>
          <w:b/>
          <w:bCs/>
          <w:color w:val="000000" w:themeColor="text1"/>
          <w:sz w:val="22"/>
          <w:szCs w:val="22"/>
        </w:rPr>
        <w:t xml:space="preserve"> moved and </w:t>
      </w:r>
      <w:proofErr w:type="spellStart"/>
      <w:r>
        <w:rPr>
          <w:rFonts w:asciiTheme="minorHAnsi" w:hAnsiTheme="minorHAnsi" w:cstheme="minorBidi"/>
          <w:b/>
          <w:bCs/>
          <w:color w:val="000000" w:themeColor="text1"/>
          <w:sz w:val="22"/>
          <w:szCs w:val="22"/>
        </w:rPr>
        <w:t>Esvelt</w:t>
      </w:r>
      <w:proofErr w:type="spellEnd"/>
      <w:r w:rsidR="005D204F">
        <w:rPr>
          <w:rFonts w:asciiTheme="minorHAnsi" w:hAnsiTheme="minorHAnsi" w:cstheme="minorBidi"/>
          <w:b/>
          <w:bCs/>
          <w:color w:val="000000" w:themeColor="text1"/>
          <w:sz w:val="22"/>
          <w:szCs w:val="22"/>
        </w:rPr>
        <w:t xml:space="preserve"> seconded</w:t>
      </w:r>
      <w:r w:rsidR="0057003D" w:rsidRPr="593E0E9B">
        <w:rPr>
          <w:rFonts w:asciiTheme="minorHAnsi" w:hAnsiTheme="minorHAnsi" w:cstheme="minorBidi"/>
          <w:color w:val="000000" w:themeColor="text1"/>
          <w:sz w:val="22"/>
          <w:szCs w:val="22"/>
        </w:rPr>
        <w:t xml:space="preserve"> that the amounts shown below </w:t>
      </w:r>
      <w:r w:rsidR="005D204F">
        <w:rPr>
          <w:rFonts w:asciiTheme="minorHAnsi" w:hAnsiTheme="minorHAnsi" w:cstheme="minorBidi"/>
          <w:color w:val="000000" w:themeColor="text1"/>
          <w:sz w:val="22"/>
          <w:szCs w:val="22"/>
        </w:rPr>
        <w:t>be</w:t>
      </w:r>
      <w:r w:rsidR="0057003D" w:rsidRPr="593E0E9B">
        <w:rPr>
          <w:rFonts w:asciiTheme="minorHAnsi" w:hAnsiTheme="minorHAnsi" w:cstheme="minorBidi"/>
          <w:color w:val="000000" w:themeColor="text1"/>
          <w:sz w:val="22"/>
          <w:szCs w:val="22"/>
        </w:rPr>
        <w:t xml:space="preserve"> appropriated for the fiscal year beginning July 1, 202</w:t>
      </w:r>
      <w:r>
        <w:rPr>
          <w:rFonts w:asciiTheme="minorHAnsi" w:hAnsiTheme="minorHAnsi" w:cstheme="minorBidi"/>
          <w:color w:val="000000" w:themeColor="text1"/>
          <w:sz w:val="22"/>
          <w:szCs w:val="22"/>
        </w:rPr>
        <w:t>5</w:t>
      </w:r>
      <w:r w:rsidR="0057003D" w:rsidRPr="593E0E9B">
        <w:rPr>
          <w:rFonts w:asciiTheme="minorHAnsi" w:hAnsiTheme="minorHAnsi" w:cstheme="minorBidi"/>
          <w:color w:val="000000" w:themeColor="text1"/>
          <w:sz w:val="22"/>
          <w:szCs w:val="22"/>
        </w:rPr>
        <w:t xml:space="preserve"> for the following purposes:</w:t>
      </w:r>
    </w:p>
    <w:p w14:paraId="672263D8" w14:textId="77777777" w:rsidR="0057003D" w:rsidRPr="003B215C" w:rsidRDefault="0057003D" w:rsidP="0057003D">
      <w:pPr>
        <w:pStyle w:val="BodyText"/>
        <w:spacing w:line="252" w:lineRule="auto"/>
        <w:rPr>
          <w:rFonts w:asciiTheme="minorHAnsi" w:hAnsiTheme="minorHAnsi" w:cstheme="minorBidi"/>
          <w:b/>
          <w:bCs/>
          <w:color w:val="000000" w:themeColor="text1"/>
          <w:szCs w:val="18"/>
          <w:u w:val="single"/>
        </w:rPr>
      </w:pPr>
      <w:r w:rsidRPr="003B215C">
        <w:rPr>
          <w:rFonts w:asciiTheme="minorHAnsi" w:hAnsiTheme="minorHAnsi" w:cstheme="minorBidi"/>
          <w:b/>
          <w:bCs/>
          <w:color w:val="000000" w:themeColor="text1"/>
          <w:szCs w:val="18"/>
        </w:rPr>
        <w:tab/>
      </w:r>
      <w:r w:rsidRPr="003B215C">
        <w:rPr>
          <w:rFonts w:asciiTheme="minorHAnsi" w:hAnsiTheme="minorHAnsi" w:cstheme="minorBidi"/>
          <w:b/>
          <w:bCs/>
          <w:color w:val="000000" w:themeColor="text1"/>
          <w:szCs w:val="18"/>
        </w:rPr>
        <w:tab/>
      </w:r>
      <w:r w:rsidRPr="00DD7196">
        <w:rPr>
          <w:rFonts w:asciiTheme="minorHAnsi" w:hAnsiTheme="minorHAnsi" w:cstheme="minorBidi"/>
          <w:b/>
          <w:bCs/>
          <w:color w:val="000000" w:themeColor="text1"/>
          <w:szCs w:val="18"/>
          <w:u w:val="single"/>
        </w:rPr>
        <w:t>General Fund</w:t>
      </w:r>
      <w:r w:rsidRPr="00DD7196">
        <w:rPr>
          <w:u w:val="single"/>
        </w:rPr>
        <w:tab/>
      </w:r>
      <w:r>
        <w:rPr>
          <w:u w:val="single"/>
        </w:rPr>
        <w:tab/>
      </w:r>
      <w:r>
        <w:rPr>
          <w:u w:val="single"/>
        </w:rPr>
        <w:tab/>
      </w:r>
      <w:r>
        <w:rPr>
          <w:u w:val="single"/>
        </w:rPr>
        <w:tab/>
      </w:r>
      <w:r>
        <w:rPr>
          <w:u w:val="single"/>
        </w:rPr>
        <w:tab/>
      </w:r>
      <w:r w:rsidRPr="003B215C">
        <w:rPr>
          <w:rFonts w:asciiTheme="minorHAnsi" w:hAnsiTheme="minorHAnsi" w:cstheme="minorBidi"/>
          <w:b/>
          <w:bCs/>
          <w:color w:val="000000" w:themeColor="text1"/>
          <w:szCs w:val="18"/>
          <w:u w:val="single"/>
        </w:rPr>
        <w:t>Building and Improvement Fund</w:t>
      </w:r>
      <w:r>
        <w:rPr>
          <w:rFonts w:asciiTheme="minorHAnsi" w:hAnsiTheme="minorHAnsi" w:cstheme="minorBidi"/>
          <w:b/>
          <w:bCs/>
          <w:color w:val="000000" w:themeColor="text1"/>
          <w:szCs w:val="18"/>
          <w:u w:val="single"/>
        </w:rPr>
        <w:t>_____________</w:t>
      </w:r>
    </w:p>
    <w:p w14:paraId="2D5D4ABC" w14:textId="77777777" w:rsidR="0057003D" w:rsidRPr="003B215C" w:rsidRDefault="0057003D" w:rsidP="0057003D">
      <w:pPr>
        <w:pStyle w:val="BodyText"/>
        <w:spacing w:line="252" w:lineRule="auto"/>
        <w:rPr>
          <w:rFonts w:asciiTheme="minorHAnsi" w:hAnsiTheme="minorHAnsi" w:cstheme="minorBidi"/>
          <w:b/>
          <w:bCs/>
          <w:color w:val="000000" w:themeColor="text1"/>
          <w:szCs w:val="18"/>
          <w:u w:val="single"/>
        </w:rPr>
      </w:pPr>
    </w:p>
    <w:p w14:paraId="6F08CC09" w14:textId="5DEDC26E" w:rsidR="0057003D" w:rsidRPr="005A4240" w:rsidRDefault="0057003D" w:rsidP="0057003D">
      <w:pPr>
        <w:pStyle w:val="BodyText"/>
        <w:spacing w:line="252" w:lineRule="auto"/>
        <w:rPr>
          <w:rFonts w:asciiTheme="minorHAnsi" w:hAnsiTheme="minorHAnsi" w:cstheme="minorBidi"/>
          <w:color w:val="000000" w:themeColor="text1"/>
          <w:szCs w:val="18"/>
        </w:rPr>
      </w:pPr>
      <w:r>
        <w:rPr>
          <w:rFonts w:asciiTheme="minorHAnsi" w:hAnsiTheme="minorHAnsi" w:cstheme="minorBidi"/>
          <w:b/>
          <w:bCs/>
          <w:color w:val="000000" w:themeColor="text1"/>
          <w:szCs w:val="18"/>
        </w:rPr>
        <w:tab/>
      </w:r>
      <w:r>
        <w:rPr>
          <w:rFonts w:asciiTheme="minorHAnsi" w:hAnsiTheme="minorHAnsi" w:cstheme="minorBidi"/>
          <w:b/>
          <w:bCs/>
          <w:color w:val="000000" w:themeColor="text1"/>
          <w:szCs w:val="18"/>
        </w:rPr>
        <w:tab/>
      </w:r>
      <w:r w:rsidRPr="005A4240">
        <w:rPr>
          <w:rFonts w:asciiTheme="minorHAnsi" w:hAnsiTheme="minorHAnsi" w:cstheme="minorBidi"/>
          <w:color w:val="000000" w:themeColor="text1"/>
          <w:szCs w:val="18"/>
        </w:rPr>
        <w:t>Personnel Services</w:t>
      </w:r>
      <w:r w:rsidRPr="005A4240">
        <w:tab/>
      </w:r>
      <w:r w:rsidRPr="005A4240">
        <w:tab/>
      </w:r>
      <w:r>
        <w:t xml:space="preserve">   </w:t>
      </w:r>
      <w:r>
        <w:rPr>
          <w:rFonts w:asciiTheme="minorHAnsi" w:hAnsiTheme="minorHAnsi" w:cstheme="minorBidi"/>
          <w:color w:val="000000" w:themeColor="text1"/>
          <w:szCs w:val="18"/>
        </w:rPr>
        <w:t>726,298</w:t>
      </w:r>
      <w:r w:rsidRPr="005A4240">
        <w:rPr>
          <w:rFonts w:asciiTheme="minorHAnsi" w:hAnsiTheme="minorHAnsi" w:cstheme="minorBidi"/>
          <w:color w:val="000000" w:themeColor="text1"/>
          <w:szCs w:val="18"/>
        </w:rPr>
        <w:t xml:space="preserve"> </w:t>
      </w:r>
      <w:r w:rsidRPr="005A4240">
        <w:rPr>
          <w:rFonts w:asciiTheme="minorHAnsi" w:hAnsiTheme="minorHAnsi" w:cstheme="minorBidi"/>
          <w:color w:val="000000" w:themeColor="text1"/>
          <w:szCs w:val="18"/>
        </w:rPr>
        <w:tab/>
      </w:r>
      <w:r w:rsidRPr="005A4240">
        <w:rPr>
          <w:rFonts w:asciiTheme="minorHAnsi" w:hAnsiTheme="minorHAnsi" w:cstheme="minorBidi"/>
          <w:color w:val="000000" w:themeColor="text1"/>
          <w:szCs w:val="18"/>
        </w:rPr>
        <w:tab/>
        <w:t>Personnel Services</w:t>
      </w:r>
      <w:r w:rsidRPr="005A4240">
        <w:rPr>
          <w:rFonts w:asciiTheme="minorHAnsi" w:hAnsiTheme="minorHAnsi" w:cstheme="minorBidi"/>
          <w:color w:val="000000" w:themeColor="text1"/>
          <w:szCs w:val="18"/>
        </w:rPr>
        <w:tab/>
      </w:r>
      <w:r w:rsidRPr="005A4240">
        <w:rPr>
          <w:rFonts w:asciiTheme="minorHAnsi" w:hAnsiTheme="minorHAnsi" w:cstheme="minorBidi"/>
          <w:color w:val="000000" w:themeColor="text1"/>
          <w:szCs w:val="18"/>
        </w:rPr>
        <w:tab/>
      </w:r>
      <w:r w:rsidRPr="005A4240">
        <w:rPr>
          <w:rFonts w:asciiTheme="minorHAnsi" w:hAnsiTheme="minorHAnsi" w:cstheme="minorBidi"/>
          <w:color w:val="000000" w:themeColor="text1"/>
          <w:szCs w:val="18"/>
        </w:rPr>
        <w:tab/>
        <w:t xml:space="preserve">      </w:t>
      </w:r>
      <w:r>
        <w:rPr>
          <w:rFonts w:asciiTheme="minorHAnsi" w:hAnsiTheme="minorHAnsi" w:cstheme="minorBidi"/>
          <w:color w:val="000000" w:themeColor="text1"/>
          <w:szCs w:val="18"/>
        </w:rPr>
        <w:t>33,808</w:t>
      </w:r>
      <w:r w:rsidRPr="005A4240">
        <w:rPr>
          <w:rFonts w:asciiTheme="minorHAnsi" w:hAnsiTheme="minorHAnsi" w:cstheme="minorBidi"/>
          <w:color w:val="000000" w:themeColor="text1"/>
          <w:szCs w:val="18"/>
        </w:rPr>
        <w:tab/>
      </w:r>
      <w:r w:rsidRPr="005A4240">
        <w:rPr>
          <w:rFonts w:asciiTheme="minorHAnsi" w:hAnsiTheme="minorHAnsi" w:cstheme="minorBidi"/>
          <w:color w:val="000000" w:themeColor="text1"/>
          <w:szCs w:val="18"/>
        </w:rPr>
        <w:tab/>
      </w:r>
      <w:r w:rsidRPr="005A4240">
        <w:rPr>
          <w:rFonts w:asciiTheme="minorHAnsi" w:hAnsiTheme="minorHAnsi" w:cstheme="minorBidi"/>
          <w:color w:val="000000" w:themeColor="text1"/>
          <w:szCs w:val="18"/>
        </w:rPr>
        <w:tab/>
        <w:t xml:space="preserve">Materials and Services </w:t>
      </w:r>
      <w:r w:rsidRPr="005A4240">
        <w:tab/>
      </w:r>
      <w:r>
        <w:t xml:space="preserve">   </w:t>
      </w:r>
      <w:r>
        <w:rPr>
          <w:rFonts w:asciiTheme="minorHAnsi" w:hAnsiTheme="minorHAnsi" w:cstheme="minorBidi"/>
          <w:color w:val="000000" w:themeColor="text1"/>
          <w:szCs w:val="18"/>
        </w:rPr>
        <w:t>348,453</w:t>
      </w:r>
      <w:r w:rsidRPr="005A4240">
        <w:rPr>
          <w:rFonts w:asciiTheme="minorHAnsi" w:hAnsiTheme="minorHAnsi" w:cstheme="minorBidi"/>
          <w:color w:val="000000" w:themeColor="text1"/>
          <w:szCs w:val="18"/>
        </w:rPr>
        <w:tab/>
      </w:r>
      <w:r w:rsidRPr="005A4240">
        <w:rPr>
          <w:rFonts w:asciiTheme="minorHAnsi" w:hAnsiTheme="minorHAnsi" w:cstheme="minorBidi"/>
          <w:color w:val="000000" w:themeColor="text1"/>
          <w:szCs w:val="18"/>
        </w:rPr>
        <w:tab/>
        <w:t xml:space="preserve"> Materials &amp; Services</w:t>
      </w:r>
      <w:r w:rsidRPr="005A4240">
        <w:rPr>
          <w:rFonts w:asciiTheme="minorHAnsi" w:hAnsiTheme="minorHAnsi" w:cstheme="minorBidi"/>
          <w:color w:val="000000" w:themeColor="text1"/>
          <w:szCs w:val="18"/>
        </w:rPr>
        <w:tab/>
      </w:r>
      <w:r w:rsidRPr="005A4240">
        <w:rPr>
          <w:rFonts w:asciiTheme="minorHAnsi" w:hAnsiTheme="minorHAnsi" w:cstheme="minorBidi"/>
          <w:color w:val="000000" w:themeColor="text1"/>
          <w:szCs w:val="18"/>
        </w:rPr>
        <w:tab/>
        <w:t xml:space="preserve">        </w:t>
      </w:r>
      <w:r>
        <w:rPr>
          <w:rFonts w:asciiTheme="minorHAnsi" w:hAnsiTheme="minorHAnsi" w:cstheme="minorBidi"/>
          <w:color w:val="000000" w:themeColor="text1"/>
          <w:szCs w:val="18"/>
        </w:rPr>
        <w:t>3,000</w:t>
      </w:r>
    </w:p>
    <w:p w14:paraId="3F8868E2" w14:textId="2CEA0734" w:rsidR="0057003D" w:rsidRPr="005A4240" w:rsidRDefault="0057003D" w:rsidP="0057003D">
      <w:pPr>
        <w:pStyle w:val="BodyText"/>
        <w:spacing w:line="252" w:lineRule="auto"/>
        <w:rPr>
          <w:rFonts w:asciiTheme="minorHAnsi" w:hAnsiTheme="minorHAnsi" w:cstheme="minorBidi"/>
          <w:color w:val="000000" w:themeColor="text1"/>
          <w:szCs w:val="18"/>
        </w:rPr>
      </w:pPr>
      <w:r w:rsidRPr="005A4240">
        <w:rPr>
          <w:rFonts w:asciiTheme="minorHAnsi" w:hAnsiTheme="minorHAnsi" w:cstheme="minorBidi"/>
          <w:color w:val="000000" w:themeColor="text1"/>
          <w:szCs w:val="18"/>
        </w:rPr>
        <w:tab/>
      </w:r>
      <w:r w:rsidRPr="005A4240">
        <w:rPr>
          <w:rFonts w:asciiTheme="minorHAnsi" w:hAnsiTheme="minorHAnsi" w:cstheme="minorBidi"/>
          <w:color w:val="000000" w:themeColor="text1"/>
          <w:szCs w:val="18"/>
        </w:rPr>
        <w:tab/>
        <w:t>Capital Outlay</w:t>
      </w:r>
      <w:r w:rsidRPr="005A4240">
        <w:tab/>
      </w:r>
      <w:r w:rsidRPr="005A4240">
        <w:tab/>
      </w:r>
      <w:r>
        <w:t xml:space="preserve">      </w:t>
      </w:r>
      <w:r>
        <w:rPr>
          <w:rFonts w:asciiTheme="minorHAnsi" w:hAnsiTheme="minorHAnsi" w:cstheme="minorBidi"/>
          <w:color w:val="000000" w:themeColor="text1"/>
          <w:szCs w:val="18"/>
        </w:rPr>
        <w:t xml:space="preserve"> 7,000</w:t>
      </w:r>
      <w:r w:rsidRPr="005A4240">
        <w:rPr>
          <w:rFonts w:asciiTheme="minorHAnsi" w:hAnsiTheme="minorHAnsi" w:cstheme="minorBidi"/>
          <w:color w:val="000000" w:themeColor="text1"/>
          <w:szCs w:val="18"/>
        </w:rPr>
        <w:tab/>
      </w:r>
      <w:r w:rsidRPr="005A4240">
        <w:rPr>
          <w:rFonts w:asciiTheme="minorHAnsi" w:hAnsiTheme="minorHAnsi" w:cstheme="minorBidi"/>
          <w:color w:val="000000" w:themeColor="text1"/>
          <w:szCs w:val="18"/>
        </w:rPr>
        <w:tab/>
        <w:t>Capital Outlay</w:t>
      </w:r>
      <w:r w:rsidRPr="005A4240">
        <w:rPr>
          <w:rFonts w:asciiTheme="minorHAnsi" w:hAnsiTheme="minorHAnsi" w:cstheme="minorBidi"/>
          <w:color w:val="000000" w:themeColor="text1"/>
          <w:szCs w:val="18"/>
        </w:rPr>
        <w:tab/>
      </w:r>
      <w:r w:rsidRPr="005A4240">
        <w:rPr>
          <w:rFonts w:asciiTheme="minorHAnsi" w:hAnsiTheme="minorHAnsi" w:cstheme="minorBidi"/>
          <w:color w:val="000000" w:themeColor="text1"/>
          <w:szCs w:val="18"/>
        </w:rPr>
        <w:tab/>
      </w:r>
      <w:r w:rsidRPr="005A4240">
        <w:rPr>
          <w:rFonts w:asciiTheme="minorHAnsi" w:hAnsiTheme="minorHAnsi" w:cstheme="minorBidi"/>
          <w:color w:val="000000" w:themeColor="text1"/>
          <w:szCs w:val="18"/>
        </w:rPr>
        <w:tab/>
      </w:r>
      <w:r>
        <w:rPr>
          <w:rFonts w:asciiTheme="minorHAnsi" w:hAnsiTheme="minorHAnsi" w:cstheme="minorBidi"/>
          <w:color w:val="000000" w:themeColor="text1"/>
          <w:szCs w:val="18"/>
        </w:rPr>
        <w:t xml:space="preserve">   </w:t>
      </w:r>
      <w:r w:rsidR="00561540">
        <w:rPr>
          <w:rFonts w:asciiTheme="minorHAnsi" w:hAnsiTheme="minorHAnsi" w:cstheme="minorBidi"/>
          <w:color w:val="000000" w:themeColor="text1"/>
          <w:szCs w:val="18"/>
        </w:rPr>
        <w:t>718,815</w:t>
      </w:r>
    </w:p>
    <w:p w14:paraId="6F2C8A6E" w14:textId="77777777" w:rsidR="0057003D" w:rsidRPr="005A4240" w:rsidRDefault="0057003D" w:rsidP="0057003D">
      <w:pPr>
        <w:pStyle w:val="BodyText"/>
        <w:spacing w:line="252" w:lineRule="auto"/>
        <w:rPr>
          <w:rFonts w:asciiTheme="minorHAnsi" w:hAnsiTheme="minorHAnsi" w:cstheme="minorBidi"/>
          <w:color w:val="000000" w:themeColor="text1"/>
          <w:szCs w:val="18"/>
        </w:rPr>
      </w:pPr>
      <w:r w:rsidRPr="005A4240">
        <w:rPr>
          <w:rFonts w:asciiTheme="minorHAnsi" w:hAnsiTheme="minorHAnsi" w:cstheme="minorBidi"/>
          <w:color w:val="000000" w:themeColor="text1"/>
          <w:szCs w:val="18"/>
        </w:rPr>
        <w:tab/>
      </w:r>
      <w:r w:rsidRPr="005A4240">
        <w:rPr>
          <w:rFonts w:asciiTheme="minorHAnsi" w:hAnsiTheme="minorHAnsi" w:cstheme="minorBidi"/>
          <w:color w:val="000000" w:themeColor="text1"/>
          <w:szCs w:val="18"/>
        </w:rPr>
        <w:tab/>
        <w:t>Debt Service</w:t>
      </w:r>
      <w:r w:rsidRPr="005A4240">
        <w:tab/>
      </w:r>
      <w:r w:rsidRPr="005A4240">
        <w:tab/>
      </w:r>
      <w:r>
        <w:t xml:space="preserve">              </w:t>
      </w:r>
      <w:r w:rsidRPr="005A4240">
        <w:rPr>
          <w:rFonts w:asciiTheme="minorHAnsi" w:hAnsiTheme="minorHAnsi" w:cstheme="minorBidi"/>
          <w:color w:val="000000" w:themeColor="text1"/>
          <w:szCs w:val="18"/>
        </w:rPr>
        <w:t xml:space="preserve">0 </w:t>
      </w:r>
      <w:r w:rsidRPr="005A4240">
        <w:rPr>
          <w:rFonts w:asciiTheme="minorHAnsi" w:hAnsiTheme="minorHAnsi" w:cstheme="minorBidi"/>
          <w:color w:val="000000" w:themeColor="text1"/>
          <w:szCs w:val="18"/>
        </w:rPr>
        <w:tab/>
      </w:r>
      <w:r w:rsidRPr="005A4240">
        <w:rPr>
          <w:rFonts w:asciiTheme="minorHAnsi" w:hAnsiTheme="minorHAnsi" w:cstheme="minorBidi"/>
          <w:color w:val="000000" w:themeColor="text1"/>
          <w:szCs w:val="18"/>
        </w:rPr>
        <w:tab/>
        <w:t>Debt Service</w:t>
      </w:r>
      <w:r w:rsidRPr="005A4240">
        <w:rPr>
          <w:rFonts w:asciiTheme="minorHAnsi" w:hAnsiTheme="minorHAnsi" w:cstheme="minorBidi"/>
          <w:color w:val="000000" w:themeColor="text1"/>
          <w:szCs w:val="18"/>
        </w:rPr>
        <w:tab/>
      </w:r>
      <w:r w:rsidRPr="005A4240">
        <w:rPr>
          <w:rFonts w:asciiTheme="minorHAnsi" w:hAnsiTheme="minorHAnsi" w:cstheme="minorBidi"/>
          <w:color w:val="000000" w:themeColor="text1"/>
          <w:szCs w:val="18"/>
        </w:rPr>
        <w:tab/>
      </w:r>
      <w:r w:rsidRPr="005A4240">
        <w:rPr>
          <w:rFonts w:asciiTheme="minorHAnsi" w:hAnsiTheme="minorHAnsi" w:cstheme="minorBidi"/>
          <w:color w:val="000000" w:themeColor="text1"/>
          <w:szCs w:val="18"/>
        </w:rPr>
        <w:tab/>
        <w:t xml:space="preserve">                0</w:t>
      </w:r>
    </w:p>
    <w:p w14:paraId="1AC7801F" w14:textId="1550CB8F" w:rsidR="0057003D" w:rsidRPr="005A4240" w:rsidRDefault="0057003D" w:rsidP="0057003D">
      <w:pPr>
        <w:pStyle w:val="BodyText"/>
        <w:spacing w:line="252" w:lineRule="auto"/>
        <w:rPr>
          <w:rFonts w:asciiTheme="minorHAnsi" w:hAnsiTheme="minorHAnsi" w:cstheme="minorBidi"/>
          <w:color w:val="000000" w:themeColor="text1"/>
          <w:szCs w:val="18"/>
        </w:rPr>
      </w:pPr>
      <w:r w:rsidRPr="005A4240">
        <w:rPr>
          <w:rFonts w:asciiTheme="minorHAnsi" w:hAnsiTheme="minorHAnsi" w:cstheme="minorBidi"/>
          <w:color w:val="000000" w:themeColor="text1"/>
          <w:szCs w:val="18"/>
        </w:rPr>
        <w:tab/>
      </w:r>
      <w:r w:rsidRPr="005A4240">
        <w:rPr>
          <w:rFonts w:asciiTheme="minorHAnsi" w:hAnsiTheme="minorHAnsi" w:cstheme="minorBidi"/>
          <w:color w:val="000000" w:themeColor="text1"/>
          <w:szCs w:val="18"/>
        </w:rPr>
        <w:tab/>
        <w:t>Interfund Transfers</w:t>
      </w:r>
      <w:r w:rsidRPr="005A4240">
        <w:tab/>
      </w:r>
      <w:r>
        <w:tab/>
      </w:r>
      <w:r>
        <w:rPr>
          <w:rFonts w:asciiTheme="minorHAnsi" w:hAnsiTheme="minorHAnsi" w:cstheme="minorBidi"/>
          <w:color w:val="000000" w:themeColor="text1"/>
          <w:szCs w:val="18"/>
        </w:rPr>
        <w:t xml:space="preserve">     23,000</w:t>
      </w:r>
      <w:r w:rsidRPr="005A4240">
        <w:rPr>
          <w:rFonts w:asciiTheme="minorHAnsi" w:hAnsiTheme="minorHAnsi" w:cstheme="minorBidi"/>
          <w:color w:val="000000" w:themeColor="text1"/>
          <w:szCs w:val="18"/>
        </w:rPr>
        <w:tab/>
      </w:r>
      <w:r w:rsidRPr="005A4240">
        <w:rPr>
          <w:rFonts w:asciiTheme="minorHAnsi" w:hAnsiTheme="minorHAnsi" w:cstheme="minorBidi"/>
          <w:color w:val="000000" w:themeColor="text1"/>
          <w:szCs w:val="18"/>
        </w:rPr>
        <w:tab/>
      </w:r>
      <w:r>
        <w:rPr>
          <w:rFonts w:asciiTheme="minorHAnsi" w:hAnsiTheme="minorHAnsi" w:cstheme="minorBidi"/>
          <w:color w:val="000000" w:themeColor="text1"/>
          <w:szCs w:val="18"/>
        </w:rPr>
        <w:tab/>
      </w:r>
      <w:r w:rsidRPr="005A4240">
        <w:rPr>
          <w:rFonts w:asciiTheme="minorHAnsi" w:hAnsiTheme="minorHAnsi" w:cstheme="minorBidi"/>
          <w:color w:val="000000" w:themeColor="text1"/>
          <w:szCs w:val="18"/>
        </w:rPr>
        <w:t>Interfund Transfers</w:t>
      </w:r>
      <w:r w:rsidRPr="005A4240">
        <w:rPr>
          <w:rFonts w:asciiTheme="minorHAnsi" w:hAnsiTheme="minorHAnsi" w:cstheme="minorBidi"/>
          <w:color w:val="000000" w:themeColor="text1"/>
          <w:szCs w:val="18"/>
        </w:rPr>
        <w:tab/>
      </w:r>
      <w:r w:rsidRPr="005A4240">
        <w:rPr>
          <w:rFonts w:asciiTheme="minorHAnsi" w:hAnsiTheme="minorHAnsi" w:cstheme="minorBidi"/>
          <w:color w:val="000000" w:themeColor="text1"/>
          <w:szCs w:val="18"/>
        </w:rPr>
        <w:tab/>
        <w:t xml:space="preserve">    </w:t>
      </w:r>
      <w:r>
        <w:rPr>
          <w:rFonts w:asciiTheme="minorHAnsi" w:hAnsiTheme="minorHAnsi" w:cstheme="minorBidi"/>
          <w:color w:val="000000" w:themeColor="text1"/>
          <w:szCs w:val="18"/>
        </w:rPr>
        <w:tab/>
        <w:t xml:space="preserve">    </w:t>
      </w:r>
      <w:r w:rsidR="0053103B">
        <w:rPr>
          <w:rFonts w:asciiTheme="minorHAnsi" w:hAnsiTheme="minorHAnsi" w:cstheme="minorBidi"/>
          <w:color w:val="000000" w:themeColor="text1"/>
          <w:szCs w:val="18"/>
        </w:rPr>
        <w:t xml:space="preserve"> 23,000</w:t>
      </w:r>
    </w:p>
    <w:p w14:paraId="728AD6F0" w14:textId="77777777" w:rsidR="0057003D" w:rsidRPr="005A4240" w:rsidRDefault="0057003D" w:rsidP="0057003D">
      <w:pPr>
        <w:pStyle w:val="BodyText"/>
        <w:spacing w:line="252" w:lineRule="auto"/>
        <w:rPr>
          <w:rFonts w:asciiTheme="minorHAnsi" w:hAnsiTheme="minorHAnsi" w:cstheme="minorBidi"/>
          <w:color w:val="000000" w:themeColor="text1"/>
          <w:szCs w:val="18"/>
        </w:rPr>
      </w:pPr>
      <w:r w:rsidRPr="005A4240">
        <w:rPr>
          <w:rFonts w:asciiTheme="minorHAnsi" w:hAnsiTheme="minorHAnsi" w:cstheme="minorBidi"/>
          <w:color w:val="000000" w:themeColor="text1"/>
          <w:szCs w:val="18"/>
        </w:rPr>
        <w:tab/>
      </w:r>
      <w:r w:rsidRPr="005A4240">
        <w:rPr>
          <w:rFonts w:asciiTheme="minorHAnsi" w:hAnsiTheme="minorHAnsi" w:cstheme="minorBidi"/>
          <w:color w:val="000000" w:themeColor="text1"/>
          <w:szCs w:val="18"/>
        </w:rPr>
        <w:tab/>
        <w:t>Contingency</w:t>
      </w:r>
      <w:r w:rsidRPr="005A4240">
        <w:tab/>
      </w:r>
      <w:r w:rsidRPr="005A4240">
        <w:tab/>
      </w:r>
      <w:r>
        <w:t xml:space="preserve">   </w:t>
      </w:r>
      <w:r w:rsidRPr="005A4240">
        <w:rPr>
          <w:rFonts w:asciiTheme="minorHAnsi" w:hAnsiTheme="minorHAnsi" w:cstheme="minorBidi"/>
          <w:color w:val="000000" w:themeColor="text1"/>
          <w:szCs w:val="18"/>
        </w:rPr>
        <w:t xml:space="preserve">100,000 </w:t>
      </w:r>
      <w:r w:rsidRPr="005A4240">
        <w:rPr>
          <w:rFonts w:asciiTheme="minorHAnsi" w:hAnsiTheme="minorHAnsi" w:cstheme="minorBidi"/>
          <w:color w:val="000000" w:themeColor="text1"/>
          <w:szCs w:val="18"/>
        </w:rPr>
        <w:tab/>
      </w:r>
      <w:r w:rsidRPr="005A4240">
        <w:rPr>
          <w:rFonts w:asciiTheme="minorHAnsi" w:hAnsiTheme="minorHAnsi" w:cstheme="minorBidi"/>
          <w:color w:val="000000" w:themeColor="text1"/>
          <w:szCs w:val="18"/>
        </w:rPr>
        <w:tab/>
        <w:t>Contingency</w:t>
      </w:r>
      <w:r w:rsidRPr="005A4240">
        <w:rPr>
          <w:rFonts w:asciiTheme="minorHAnsi" w:hAnsiTheme="minorHAnsi" w:cstheme="minorBidi"/>
          <w:color w:val="000000" w:themeColor="text1"/>
          <w:szCs w:val="18"/>
        </w:rPr>
        <w:tab/>
      </w:r>
      <w:r w:rsidRPr="005A4240">
        <w:rPr>
          <w:rFonts w:asciiTheme="minorHAnsi" w:hAnsiTheme="minorHAnsi" w:cstheme="minorBidi"/>
          <w:color w:val="000000" w:themeColor="text1"/>
          <w:szCs w:val="18"/>
        </w:rPr>
        <w:tab/>
      </w:r>
      <w:r w:rsidRPr="005A4240">
        <w:rPr>
          <w:rFonts w:asciiTheme="minorHAnsi" w:hAnsiTheme="minorHAnsi" w:cstheme="minorBidi"/>
          <w:color w:val="000000" w:themeColor="text1"/>
          <w:szCs w:val="18"/>
        </w:rPr>
        <w:tab/>
        <w:t xml:space="preserve">      15,000</w:t>
      </w:r>
    </w:p>
    <w:p w14:paraId="53649F6F" w14:textId="53FA008A" w:rsidR="0057003D" w:rsidRDefault="0057003D" w:rsidP="0057003D">
      <w:pPr>
        <w:pStyle w:val="BodyText"/>
        <w:spacing w:line="252" w:lineRule="auto"/>
        <w:rPr>
          <w:rFonts w:asciiTheme="minorHAnsi" w:hAnsiTheme="minorHAnsi" w:cstheme="minorBidi"/>
          <w:b/>
          <w:bCs/>
          <w:color w:val="000000" w:themeColor="text1"/>
          <w:szCs w:val="18"/>
          <w:u w:val="single"/>
        </w:rPr>
      </w:pPr>
      <w:r>
        <w:rPr>
          <w:rFonts w:asciiTheme="minorHAnsi" w:hAnsiTheme="minorHAnsi" w:cstheme="minorBidi"/>
          <w:b/>
          <w:bCs/>
          <w:color w:val="000000" w:themeColor="text1"/>
          <w:szCs w:val="18"/>
        </w:rPr>
        <w:tab/>
      </w:r>
      <w:r>
        <w:rPr>
          <w:rFonts w:asciiTheme="minorHAnsi" w:hAnsiTheme="minorHAnsi" w:cstheme="minorBidi"/>
          <w:b/>
          <w:bCs/>
          <w:color w:val="000000" w:themeColor="text1"/>
          <w:szCs w:val="18"/>
        </w:rPr>
        <w:tab/>
        <w:t>Total</w:t>
      </w:r>
      <w:r>
        <w:rPr>
          <w:rFonts w:asciiTheme="minorHAnsi" w:hAnsiTheme="minorHAnsi" w:cstheme="minorBidi"/>
          <w:b/>
          <w:bCs/>
          <w:color w:val="000000" w:themeColor="text1"/>
          <w:szCs w:val="18"/>
        </w:rPr>
        <w:tab/>
      </w:r>
      <w:r>
        <w:rPr>
          <w:rFonts w:asciiTheme="minorHAnsi" w:hAnsiTheme="minorHAnsi" w:cstheme="minorBidi"/>
          <w:b/>
          <w:bCs/>
          <w:color w:val="000000" w:themeColor="text1"/>
          <w:szCs w:val="18"/>
        </w:rPr>
        <w:tab/>
      </w:r>
      <w:r>
        <w:rPr>
          <w:rFonts w:asciiTheme="minorHAnsi" w:hAnsiTheme="minorHAnsi" w:cstheme="minorBidi"/>
          <w:b/>
          <w:bCs/>
          <w:color w:val="000000" w:themeColor="text1"/>
          <w:szCs w:val="18"/>
        </w:rPr>
        <w:tab/>
      </w:r>
      <w:r>
        <w:rPr>
          <w:rFonts w:asciiTheme="minorHAnsi" w:hAnsiTheme="minorHAnsi" w:cstheme="minorBidi"/>
          <w:b/>
          <w:bCs/>
          <w:color w:val="000000" w:themeColor="text1"/>
          <w:szCs w:val="18"/>
          <w:u w:val="single"/>
        </w:rPr>
        <w:t>1,204,751</w:t>
      </w:r>
      <w:r w:rsidRPr="00DD7196">
        <w:rPr>
          <w:rFonts w:asciiTheme="minorHAnsi" w:hAnsiTheme="minorHAnsi" w:cstheme="minorBidi"/>
          <w:b/>
          <w:bCs/>
          <w:color w:val="000000" w:themeColor="text1"/>
          <w:szCs w:val="18"/>
        </w:rPr>
        <w:t xml:space="preserve"> </w:t>
      </w:r>
      <w:r>
        <w:rPr>
          <w:rFonts w:asciiTheme="minorHAnsi" w:hAnsiTheme="minorHAnsi" w:cstheme="minorBidi"/>
          <w:b/>
          <w:bCs/>
          <w:color w:val="000000" w:themeColor="text1"/>
          <w:szCs w:val="18"/>
        </w:rPr>
        <w:tab/>
      </w:r>
      <w:r>
        <w:rPr>
          <w:rFonts w:asciiTheme="minorHAnsi" w:hAnsiTheme="minorHAnsi" w:cstheme="minorBidi"/>
          <w:b/>
          <w:bCs/>
          <w:color w:val="000000" w:themeColor="text1"/>
          <w:szCs w:val="18"/>
        </w:rPr>
        <w:tab/>
        <w:t>Total</w:t>
      </w:r>
      <w:r>
        <w:rPr>
          <w:rFonts w:asciiTheme="minorHAnsi" w:hAnsiTheme="minorHAnsi" w:cstheme="minorBidi"/>
          <w:b/>
          <w:bCs/>
          <w:color w:val="000000" w:themeColor="text1"/>
          <w:szCs w:val="18"/>
        </w:rPr>
        <w:tab/>
      </w:r>
      <w:r>
        <w:rPr>
          <w:rFonts w:asciiTheme="minorHAnsi" w:hAnsiTheme="minorHAnsi" w:cstheme="minorBidi"/>
          <w:b/>
          <w:bCs/>
          <w:color w:val="000000" w:themeColor="text1"/>
          <w:szCs w:val="18"/>
        </w:rPr>
        <w:tab/>
      </w:r>
      <w:r>
        <w:rPr>
          <w:rFonts w:asciiTheme="minorHAnsi" w:hAnsiTheme="minorHAnsi" w:cstheme="minorBidi"/>
          <w:b/>
          <w:bCs/>
          <w:color w:val="000000" w:themeColor="text1"/>
          <w:szCs w:val="18"/>
        </w:rPr>
        <w:tab/>
      </w:r>
      <w:r>
        <w:rPr>
          <w:rFonts w:asciiTheme="minorHAnsi" w:hAnsiTheme="minorHAnsi" w:cstheme="minorBidi"/>
          <w:b/>
          <w:bCs/>
          <w:color w:val="000000" w:themeColor="text1"/>
          <w:szCs w:val="18"/>
        </w:rPr>
        <w:tab/>
      </w:r>
      <w:r w:rsidR="0053103B">
        <w:rPr>
          <w:rFonts w:asciiTheme="minorHAnsi" w:hAnsiTheme="minorHAnsi" w:cstheme="minorBidi"/>
          <w:b/>
          <w:bCs/>
          <w:color w:val="000000" w:themeColor="text1"/>
          <w:szCs w:val="18"/>
          <w:u w:val="single"/>
        </w:rPr>
        <w:t xml:space="preserve">   </w:t>
      </w:r>
      <w:r w:rsidR="00561540">
        <w:rPr>
          <w:rFonts w:asciiTheme="minorHAnsi" w:hAnsiTheme="minorHAnsi" w:cstheme="minorBidi"/>
          <w:b/>
          <w:bCs/>
          <w:color w:val="000000" w:themeColor="text1"/>
          <w:szCs w:val="18"/>
          <w:u w:val="single"/>
        </w:rPr>
        <w:t>793,659</w:t>
      </w:r>
    </w:p>
    <w:p w14:paraId="5645550B" w14:textId="77777777" w:rsidR="0057003D" w:rsidRDefault="0057003D" w:rsidP="0057003D">
      <w:pPr>
        <w:pStyle w:val="BodyText"/>
        <w:spacing w:line="252" w:lineRule="auto"/>
        <w:rPr>
          <w:rFonts w:asciiTheme="minorHAnsi" w:hAnsiTheme="minorHAnsi" w:cstheme="minorBidi"/>
          <w:b/>
          <w:bCs/>
          <w:color w:val="000000" w:themeColor="text1"/>
          <w:szCs w:val="18"/>
        </w:rPr>
      </w:pPr>
    </w:p>
    <w:p w14:paraId="3CDC5A2B" w14:textId="300D6DA8" w:rsidR="0057003D" w:rsidRDefault="0057003D" w:rsidP="0057003D">
      <w:pPr>
        <w:pStyle w:val="BodyText"/>
        <w:spacing w:line="252" w:lineRule="auto"/>
        <w:rPr>
          <w:rFonts w:asciiTheme="minorHAnsi" w:hAnsiTheme="minorHAnsi" w:cstheme="minorBidi"/>
          <w:b/>
          <w:bCs/>
          <w:color w:val="000000" w:themeColor="text1"/>
          <w:szCs w:val="18"/>
        </w:rPr>
      </w:pPr>
      <w:r>
        <w:rPr>
          <w:rFonts w:asciiTheme="minorHAnsi" w:hAnsiTheme="minorHAnsi" w:cstheme="minorBidi"/>
          <w:b/>
          <w:bCs/>
          <w:color w:val="000000" w:themeColor="text1"/>
          <w:szCs w:val="18"/>
        </w:rPr>
        <w:tab/>
      </w:r>
      <w:r>
        <w:rPr>
          <w:rFonts w:asciiTheme="minorHAnsi" w:hAnsiTheme="minorHAnsi" w:cstheme="minorBidi"/>
          <w:b/>
          <w:bCs/>
          <w:color w:val="000000" w:themeColor="text1"/>
          <w:szCs w:val="18"/>
        </w:rPr>
        <w:tab/>
      </w:r>
      <w:r>
        <w:rPr>
          <w:rFonts w:asciiTheme="minorHAnsi" w:hAnsiTheme="minorHAnsi" w:cstheme="minorBidi"/>
          <w:b/>
          <w:bCs/>
          <w:color w:val="000000" w:themeColor="text1"/>
          <w:szCs w:val="18"/>
        </w:rPr>
        <w:tab/>
      </w:r>
      <w:r>
        <w:rPr>
          <w:rFonts w:asciiTheme="minorHAnsi" w:hAnsiTheme="minorHAnsi" w:cstheme="minorBidi"/>
          <w:b/>
          <w:bCs/>
          <w:color w:val="000000" w:themeColor="text1"/>
          <w:szCs w:val="18"/>
        </w:rPr>
        <w:tab/>
      </w:r>
      <w:r>
        <w:rPr>
          <w:rFonts w:asciiTheme="minorHAnsi" w:hAnsiTheme="minorHAnsi" w:cstheme="minorBidi"/>
          <w:b/>
          <w:bCs/>
          <w:color w:val="000000" w:themeColor="text1"/>
          <w:szCs w:val="18"/>
        </w:rPr>
        <w:tab/>
      </w:r>
      <w:r>
        <w:rPr>
          <w:rFonts w:asciiTheme="minorHAnsi" w:hAnsiTheme="minorHAnsi" w:cstheme="minorBidi"/>
          <w:b/>
          <w:bCs/>
          <w:color w:val="000000" w:themeColor="text1"/>
          <w:szCs w:val="18"/>
        </w:rPr>
        <w:tab/>
        <w:t>Total APPROPRIATIONS, All Funds</w:t>
      </w:r>
      <w:r>
        <w:rPr>
          <w:rFonts w:asciiTheme="minorHAnsi" w:hAnsiTheme="minorHAnsi" w:cstheme="minorBidi"/>
          <w:b/>
          <w:bCs/>
          <w:color w:val="000000" w:themeColor="text1"/>
          <w:szCs w:val="18"/>
        </w:rPr>
        <w:tab/>
      </w:r>
      <w:r>
        <w:rPr>
          <w:rFonts w:asciiTheme="minorHAnsi" w:hAnsiTheme="minorHAnsi" w:cstheme="minorBidi"/>
          <w:b/>
          <w:bCs/>
          <w:color w:val="000000" w:themeColor="text1"/>
          <w:szCs w:val="18"/>
        </w:rPr>
        <w:tab/>
        <w:t>$</w:t>
      </w:r>
      <w:r w:rsidR="0053103B">
        <w:rPr>
          <w:rFonts w:asciiTheme="minorHAnsi" w:hAnsiTheme="minorHAnsi" w:cstheme="minorBidi"/>
          <w:b/>
          <w:bCs/>
          <w:color w:val="000000" w:themeColor="text1"/>
          <w:szCs w:val="18"/>
        </w:rPr>
        <w:t>1,</w:t>
      </w:r>
      <w:r w:rsidR="008F0B42">
        <w:rPr>
          <w:rFonts w:asciiTheme="minorHAnsi" w:hAnsiTheme="minorHAnsi" w:cstheme="minorBidi"/>
          <w:b/>
          <w:bCs/>
          <w:color w:val="000000" w:themeColor="text1"/>
          <w:szCs w:val="18"/>
        </w:rPr>
        <w:t>998,410</w:t>
      </w:r>
    </w:p>
    <w:p w14:paraId="6C7BEEEC" w14:textId="2D595B97" w:rsidR="0057003D" w:rsidRPr="005A4240" w:rsidRDefault="0057003D" w:rsidP="0057003D">
      <w:pPr>
        <w:pStyle w:val="BodyText"/>
        <w:spacing w:line="252" w:lineRule="auto"/>
        <w:rPr>
          <w:rFonts w:asciiTheme="minorHAnsi" w:hAnsiTheme="minorHAnsi" w:cstheme="minorBidi"/>
          <w:color w:val="000000" w:themeColor="text1"/>
          <w:szCs w:val="18"/>
        </w:rPr>
      </w:pPr>
      <w:r>
        <w:rPr>
          <w:rFonts w:asciiTheme="minorHAnsi" w:hAnsiTheme="minorHAnsi" w:cstheme="minorBidi"/>
          <w:b/>
          <w:bCs/>
          <w:color w:val="000000" w:themeColor="text1"/>
          <w:szCs w:val="18"/>
        </w:rPr>
        <w:tab/>
      </w:r>
      <w:r>
        <w:rPr>
          <w:rFonts w:asciiTheme="minorHAnsi" w:hAnsiTheme="minorHAnsi" w:cstheme="minorBidi"/>
          <w:b/>
          <w:bCs/>
          <w:color w:val="000000" w:themeColor="text1"/>
          <w:szCs w:val="18"/>
        </w:rPr>
        <w:tab/>
      </w:r>
      <w:r>
        <w:rPr>
          <w:rFonts w:asciiTheme="minorHAnsi" w:hAnsiTheme="minorHAnsi" w:cstheme="minorBidi"/>
          <w:b/>
          <w:bCs/>
          <w:color w:val="000000" w:themeColor="text1"/>
          <w:szCs w:val="18"/>
        </w:rPr>
        <w:tab/>
      </w:r>
      <w:r>
        <w:rPr>
          <w:rFonts w:asciiTheme="minorHAnsi" w:hAnsiTheme="minorHAnsi" w:cstheme="minorBidi"/>
          <w:b/>
          <w:bCs/>
          <w:color w:val="000000" w:themeColor="text1"/>
          <w:szCs w:val="18"/>
        </w:rPr>
        <w:tab/>
      </w:r>
      <w:r>
        <w:rPr>
          <w:rFonts w:asciiTheme="minorHAnsi" w:hAnsiTheme="minorHAnsi" w:cstheme="minorBidi"/>
          <w:b/>
          <w:bCs/>
          <w:color w:val="000000" w:themeColor="text1"/>
          <w:szCs w:val="18"/>
        </w:rPr>
        <w:tab/>
      </w:r>
      <w:r>
        <w:rPr>
          <w:rFonts w:asciiTheme="minorHAnsi" w:hAnsiTheme="minorHAnsi" w:cstheme="minorBidi"/>
          <w:b/>
          <w:bCs/>
          <w:color w:val="000000" w:themeColor="text1"/>
          <w:szCs w:val="18"/>
        </w:rPr>
        <w:tab/>
      </w:r>
      <w:r w:rsidRPr="005A4240">
        <w:rPr>
          <w:rFonts w:asciiTheme="minorHAnsi" w:hAnsiTheme="minorHAnsi" w:cstheme="minorBidi"/>
          <w:color w:val="000000" w:themeColor="text1"/>
          <w:szCs w:val="18"/>
        </w:rPr>
        <w:t>Total Unappropriated &amp; Reserve Amounts</w:t>
      </w:r>
      <w:r w:rsidRPr="005A4240">
        <w:rPr>
          <w:rFonts w:asciiTheme="minorHAnsi" w:hAnsiTheme="minorHAnsi" w:cstheme="minorBidi"/>
          <w:color w:val="000000" w:themeColor="text1"/>
          <w:szCs w:val="18"/>
        </w:rPr>
        <w:tab/>
        <w:t xml:space="preserve">   $</w:t>
      </w:r>
      <w:r w:rsidR="008F0B42">
        <w:rPr>
          <w:rFonts w:asciiTheme="minorHAnsi" w:hAnsiTheme="minorHAnsi" w:cstheme="minorBidi"/>
          <w:color w:val="000000" w:themeColor="text1"/>
          <w:szCs w:val="18"/>
        </w:rPr>
        <w:t>646,264</w:t>
      </w:r>
    </w:p>
    <w:p w14:paraId="6989C2A0" w14:textId="09571C05" w:rsidR="0057003D" w:rsidRDefault="0057003D" w:rsidP="0057003D">
      <w:pPr>
        <w:pStyle w:val="BodyText"/>
        <w:spacing w:line="252" w:lineRule="auto"/>
        <w:rPr>
          <w:rFonts w:asciiTheme="minorHAnsi" w:hAnsiTheme="minorHAnsi" w:cstheme="minorBidi"/>
          <w:b/>
          <w:bCs/>
          <w:color w:val="000000" w:themeColor="text1"/>
          <w:szCs w:val="18"/>
        </w:rPr>
      </w:pPr>
      <w:r>
        <w:rPr>
          <w:rFonts w:asciiTheme="minorHAnsi" w:hAnsiTheme="minorHAnsi" w:cstheme="minorBidi"/>
          <w:b/>
          <w:bCs/>
          <w:color w:val="000000" w:themeColor="text1"/>
          <w:szCs w:val="18"/>
        </w:rPr>
        <w:tab/>
      </w:r>
      <w:r>
        <w:rPr>
          <w:rFonts w:asciiTheme="minorHAnsi" w:hAnsiTheme="minorHAnsi" w:cstheme="minorBidi"/>
          <w:b/>
          <w:bCs/>
          <w:color w:val="000000" w:themeColor="text1"/>
          <w:szCs w:val="18"/>
        </w:rPr>
        <w:tab/>
      </w:r>
      <w:r>
        <w:rPr>
          <w:rFonts w:asciiTheme="minorHAnsi" w:hAnsiTheme="minorHAnsi" w:cstheme="minorBidi"/>
          <w:b/>
          <w:bCs/>
          <w:color w:val="000000" w:themeColor="text1"/>
          <w:szCs w:val="18"/>
        </w:rPr>
        <w:tab/>
      </w:r>
      <w:r>
        <w:rPr>
          <w:rFonts w:asciiTheme="minorHAnsi" w:hAnsiTheme="minorHAnsi" w:cstheme="minorBidi"/>
          <w:b/>
          <w:bCs/>
          <w:color w:val="000000" w:themeColor="text1"/>
          <w:szCs w:val="18"/>
        </w:rPr>
        <w:tab/>
      </w:r>
      <w:r>
        <w:rPr>
          <w:rFonts w:asciiTheme="minorHAnsi" w:hAnsiTheme="minorHAnsi" w:cstheme="minorBidi"/>
          <w:b/>
          <w:bCs/>
          <w:color w:val="000000" w:themeColor="text1"/>
          <w:szCs w:val="18"/>
        </w:rPr>
        <w:tab/>
      </w:r>
      <w:r>
        <w:rPr>
          <w:rFonts w:asciiTheme="minorHAnsi" w:hAnsiTheme="minorHAnsi" w:cstheme="minorBidi"/>
          <w:b/>
          <w:bCs/>
          <w:color w:val="000000" w:themeColor="text1"/>
          <w:szCs w:val="18"/>
        </w:rPr>
        <w:tab/>
        <w:t>TOTAL ADOPTED BUDGET</w:t>
      </w:r>
      <w:r>
        <w:rPr>
          <w:rFonts w:asciiTheme="minorHAnsi" w:hAnsiTheme="minorHAnsi" w:cstheme="minorBidi"/>
          <w:b/>
          <w:bCs/>
          <w:color w:val="000000" w:themeColor="text1"/>
          <w:szCs w:val="18"/>
        </w:rPr>
        <w:tab/>
      </w:r>
      <w:r>
        <w:rPr>
          <w:rFonts w:asciiTheme="minorHAnsi" w:hAnsiTheme="minorHAnsi" w:cstheme="minorBidi"/>
          <w:b/>
          <w:bCs/>
          <w:color w:val="000000" w:themeColor="text1"/>
          <w:szCs w:val="18"/>
        </w:rPr>
        <w:tab/>
      </w:r>
      <w:r>
        <w:rPr>
          <w:rFonts w:asciiTheme="minorHAnsi" w:hAnsiTheme="minorHAnsi" w:cstheme="minorBidi"/>
          <w:b/>
          <w:bCs/>
          <w:color w:val="000000" w:themeColor="text1"/>
          <w:szCs w:val="18"/>
        </w:rPr>
        <w:tab/>
      </w:r>
      <w:r w:rsidRPr="0021135A">
        <w:rPr>
          <w:rFonts w:asciiTheme="minorHAnsi" w:hAnsiTheme="minorHAnsi" w:cstheme="minorBidi"/>
          <w:b/>
          <w:bCs/>
          <w:color w:val="000000" w:themeColor="text1"/>
          <w:szCs w:val="18"/>
          <w:u w:val="single"/>
        </w:rPr>
        <w:t>$</w:t>
      </w:r>
      <w:r w:rsidR="0053103B">
        <w:rPr>
          <w:rFonts w:asciiTheme="minorHAnsi" w:hAnsiTheme="minorHAnsi" w:cstheme="minorBidi"/>
          <w:b/>
          <w:bCs/>
          <w:color w:val="000000" w:themeColor="text1"/>
          <w:szCs w:val="18"/>
          <w:u w:val="single"/>
        </w:rPr>
        <w:t>2,6</w:t>
      </w:r>
      <w:r w:rsidR="008F0B42">
        <w:rPr>
          <w:rFonts w:asciiTheme="minorHAnsi" w:hAnsiTheme="minorHAnsi" w:cstheme="minorBidi"/>
          <w:b/>
          <w:bCs/>
          <w:color w:val="000000" w:themeColor="text1"/>
          <w:szCs w:val="18"/>
          <w:u w:val="single"/>
        </w:rPr>
        <w:t>44,674</w:t>
      </w:r>
      <w:r>
        <w:rPr>
          <w:rFonts w:asciiTheme="minorHAnsi" w:hAnsiTheme="minorHAnsi" w:cstheme="minorBidi"/>
          <w:b/>
          <w:bCs/>
          <w:color w:val="000000" w:themeColor="text1"/>
          <w:szCs w:val="18"/>
        </w:rPr>
        <w:t>*</w:t>
      </w:r>
    </w:p>
    <w:p w14:paraId="64FC6DBB" w14:textId="0ECCDFE4" w:rsidR="0057003D" w:rsidRPr="00301D17" w:rsidRDefault="00226154" w:rsidP="0057003D">
      <w:pPr>
        <w:pStyle w:val="BodyText"/>
        <w:spacing w:line="252" w:lineRule="auto"/>
        <w:rPr>
          <w:rFonts w:asciiTheme="minorHAnsi" w:hAnsiTheme="minorHAnsi" w:cstheme="minorBidi"/>
          <w:b/>
          <w:bCs/>
          <w:color w:val="000000" w:themeColor="text1"/>
          <w:sz w:val="22"/>
          <w:szCs w:val="22"/>
        </w:rPr>
      </w:pPr>
      <w:r>
        <w:rPr>
          <w:rFonts w:asciiTheme="minorHAnsi" w:hAnsiTheme="minorHAnsi" w:cstheme="minorBidi"/>
          <w:b/>
          <w:bCs/>
          <w:color w:val="000000" w:themeColor="text1"/>
          <w:szCs w:val="18"/>
        </w:rPr>
        <w:tab/>
      </w:r>
      <w:r w:rsidR="00272E01">
        <w:rPr>
          <w:rFonts w:asciiTheme="minorHAnsi" w:hAnsiTheme="minorHAnsi" w:cstheme="minorBidi"/>
          <w:b/>
          <w:bCs/>
          <w:color w:val="000000" w:themeColor="text1"/>
          <w:szCs w:val="18"/>
        </w:rPr>
        <w:tab/>
      </w:r>
      <w:r w:rsidRPr="00301D17">
        <w:rPr>
          <w:rFonts w:asciiTheme="minorHAnsi" w:hAnsiTheme="minorHAnsi" w:cstheme="minorBidi"/>
          <w:b/>
          <w:bCs/>
          <w:color w:val="000000" w:themeColor="text1"/>
          <w:sz w:val="22"/>
          <w:szCs w:val="22"/>
        </w:rPr>
        <w:t>Motion carried</w:t>
      </w:r>
      <w:r w:rsidR="00272E01" w:rsidRPr="00301D17">
        <w:rPr>
          <w:rFonts w:asciiTheme="minorHAnsi" w:hAnsiTheme="minorHAnsi" w:cstheme="minorBidi"/>
          <w:b/>
          <w:bCs/>
          <w:color w:val="000000" w:themeColor="text1"/>
          <w:sz w:val="22"/>
          <w:szCs w:val="22"/>
        </w:rPr>
        <w:t>.</w:t>
      </w:r>
    </w:p>
    <w:p w14:paraId="430A9791" w14:textId="77777777" w:rsidR="0057003D" w:rsidRDefault="0057003D" w:rsidP="0057003D">
      <w:pPr>
        <w:pStyle w:val="BodyText"/>
        <w:spacing w:line="252" w:lineRule="auto"/>
        <w:ind w:left="720" w:firstLine="720"/>
        <w:rPr>
          <w:rFonts w:asciiTheme="minorHAnsi" w:hAnsiTheme="minorHAnsi" w:cstheme="minorBidi"/>
          <w:b/>
          <w:bCs/>
          <w:color w:val="000000" w:themeColor="text1"/>
          <w:szCs w:val="18"/>
        </w:rPr>
      </w:pPr>
    </w:p>
    <w:p w14:paraId="08658074" w14:textId="4EC3AD34" w:rsidR="0057003D" w:rsidRPr="00D4538C" w:rsidRDefault="0057003D" w:rsidP="0057003D">
      <w:pPr>
        <w:pStyle w:val="BodyText"/>
        <w:numPr>
          <w:ilvl w:val="2"/>
          <w:numId w:val="1"/>
        </w:numPr>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D4538C">
        <w:rPr>
          <w:rFonts w:asciiTheme="minorHAnsi" w:hAnsiTheme="minorHAnsi" w:cstheme="minorBidi"/>
          <w:color w:val="000000" w:themeColor="text1"/>
          <w:sz w:val="22"/>
          <w:szCs w:val="22"/>
        </w:rPr>
        <w:t xml:space="preserve">Resolution Imposing </w:t>
      </w:r>
      <w:r w:rsidR="00931036">
        <w:rPr>
          <w:rFonts w:asciiTheme="minorHAnsi" w:hAnsiTheme="minorHAnsi" w:cstheme="minorBidi"/>
          <w:color w:val="000000" w:themeColor="text1"/>
          <w:sz w:val="22"/>
          <w:szCs w:val="22"/>
        </w:rPr>
        <w:t>the</w:t>
      </w:r>
      <w:r w:rsidR="0053103B">
        <w:rPr>
          <w:rFonts w:asciiTheme="minorHAnsi" w:hAnsiTheme="minorHAnsi" w:cstheme="minorBidi"/>
          <w:color w:val="000000" w:themeColor="text1"/>
          <w:sz w:val="22"/>
          <w:szCs w:val="22"/>
        </w:rPr>
        <w:t xml:space="preserve"> </w:t>
      </w:r>
      <w:r w:rsidRPr="00D4538C">
        <w:rPr>
          <w:rFonts w:asciiTheme="minorHAnsi" w:hAnsiTheme="minorHAnsi" w:cstheme="minorBidi"/>
          <w:color w:val="000000" w:themeColor="text1"/>
          <w:sz w:val="22"/>
          <w:szCs w:val="22"/>
        </w:rPr>
        <w:t>Tax</w:t>
      </w:r>
    </w:p>
    <w:p w14:paraId="38FD8F66" w14:textId="3DA82663" w:rsidR="0057003D" w:rsidRPr="000F5C78" w:rsidRDefault="0090236E" w:rsidP="0057003D">
      <w:pPr>
        <w:pStyle w:val="ListParagraph"/>
        <w:tabs>
          <w:tab w:val="decimal" w:pos="360"/>
          <w:tab w:val="left" w:pos="1170"/>
          <w:tab w:val="left" w:pos="1440"/>
          <w:tab w:val="left" w:pos="1800"/>
        </w:tabs>
        <w:spacing w:line="264" w:lineRule="auto"/>
        <w:ind w:left="2160"/>
        <w:rPr>
          <w:rFonts w:asciiTheme="minorHAnsi" w:hAnsiTheme="minorHAnsi" w:cstheme="minorBidi"/>
          <w:color w:val="000000" w:themeColor="text1"/>
          <w:sz w:val="22"/>
          <w:szCs w:val="22"/>
        </w:rPr>
      </w:pPr>
      <w:proofErr w:type="spellStart"/>
      <w:r>
        <w:rPr>
          <w:rFonts w:asciiTheme="minorHAnsi" w:hAnsiTheme="minorHAnsi" w:cstheme="minorBidi"/>
          <w:b/>
          <w:bCs/>
          <w:color w:val="000000" w:themeColor="text1"/>
          <w:sz w:val="22"/>
          <w:szCs w:val="22"/>
        </w:rPr>
        <w:t>Turo</w:t>
      </w:r>
      <w:proofErr w:type="spellEnd"/>
      <w:r w:rsidR="00411231">
        <w:rPr>
          <w:rFonts w:asciiTheme="minorHAnsi" w:hAnsiTheme="minorHAnsi" w:cstheme="minorBidi"/>
          <w:b/>
          <w:bCs/>
          <w:color w:val="000000" w:themeColor="text1"/>
          <w:sz w:val="22"/>
          <w:szCs w:val="22"/>
        </w:rPr>
        <w:t xml:space="preserve"> moved and </w:t>
      </w:r>
      <w:proofErr w:type="spellStart"/>
      <w:r>
        <w:rPr>
          <w:rFonts w:asciiTheme="minorHAnsi" w:hAnsiTheme="minorHAnsi" w:cstheme="minorBidi"/>
          <w:b/>
          <w:bCs/>
          <w:color w:val="000000" w:themeColor="text1"/>
          <w:sz w:val="22"/>
          <w:szCs w:val="22"/>
        </w:rPr>
        <w:t>Esvelt</w:t>
      </w:r>
      <w:proofErr w:type="spellEnd"/>
      <w:r w:rsidR="00411231">
        <w:rPr>
          <w:rFonts w:asciiTheme="minorHAnsi" w:hAnsiTheme="minorHAnsi" w:cstheme="minorBidi"/>
          <w:b/>
          <w:bCs/>
          <w:color w:val="000000" w:themeColor="text1"/>
          <w:sz w:val="22"/>
          <w:szCs w:val="22"/>
        </w:rPr>
        <w:t xml:space="preserve"> seconded</w:t>
      </w:r>
      <w:r w:rsidR="0057003D" w:rsidRPr="593E0E9B">
        <w:rPr>
          <w:rFonts w:asciiTheme="minorHAnsi" w:hAnsiTheme="minorHAnsi" w:cstheme="minorBidi"/>
          <w:color w:val="000000" w:themeColor="text1"/>
          <w:sz w:val="22"/>
          <w:szCs w:val="22"/>
        </w:rPr>
        <w:t xml:space="preserve"> that the following ad valorem property taxes </w:t>
      </w:r>
      <w:r w:rsidR="00411231">
        <w:rPr>
          <w:rFonts w:asciiTheme="minorHAnsi" w:hAnsiTheme="minorHAnsi" w:cstheme="minorBidi"/>
          <w:color w:val="000000" w:themeColor="text1"/>
          <w:sz w:val="22"/>
          <w:szCs w:val="22"/>
        </w:rPr>
        <w:t>be</w:t>
      </w:r>
      <w:r w:rsidR="0057003D" w:rsidRPr="593E0E9B">
        <w:rPr>
          <w:rFonts w:asciiTheme="minorHAnsi" w:hAnsiTheme="minorHAnsi" w:cstheme="minorBidi"/>
          <w:color w:val="000000" w:themeColor="text1"/>
          <w:sz w:val="22"/>
          <w:szCs w:val="22"/>
        </w:rPr>
        <w:t xml:space="preserve"> imposed upon the assessed value of all taxable property within the district for tax year 202</w:t>
      </w:r>
      <w:r w:rsidR="0053103B">
        <w:rPr>
          <w:rFonts w:asciiTheme="minorHAnsi" w:hAnsiTheme="minorHAnsi" w:cstheme="minorBidi"/>
          <w:color w:val="000000" w:themeColor="text1"/>
          <w:sz w:val="22"/>
          <w:szCs w:val="22"/>
        </w:rPr>
        <w:t>5</w:t>
      </w:r>
      <w:r w:rsidR="0057003D" w:rsidRPr="593E0E9B">
        <w:rPr>
          <w:rFonts w:asciiTheme="minorHAnsi" w:hAnsiTheme="minorHAnsi" w:cstheme="minorBidi"/>
          <w:color w:val="000000" w:themeColor="text1"/>
          <w:sz w:val="22"/>
          <w:szCs w:val="22"/>
        </w:rPr>
        <w:t>-202</w:t>
      </w:r>
      <w:r w:rsidR="0053103B">
        <w:rPr>
          <w:rFonts w:asciiTheme="minorHAnsi" w:hAnsiTheme="minorHAnsi" w:cstheme="minorBidi"/>
          <w:color w:val="000000" w:themeColor="text1"/>
          <w:sz w:val="22"/>
          <w:szCs w:val="22"/>
        </w:rPr>
        <w:t>6</w:t>
      </w:r>
      <w:r w:rsidR="0057003D" w:rsidRPr="593E0E9B">
        <w:rPr>
          <w:rFonts w:asciiTheme="minorHAnsi" w:hAnsiTheme="minorHAnsi" w:cstheme="minorBidi"/>
          <w:color w:val="000000" w:themeColor="text1"/>
          <w:sz w:val="22"/>
          <w:szCs w:val="22"/>
        </w:rPr>
        <w:t>:</w:t>
      </w:r>
    </w:p>
    <w:p w14:paraId="72730ACD" w14:textId="52CA23B9" w:rsidR="0057003D" w:rsidRDefault="0057003D" w:rsidP="0057003D">
      <w:pPr>
        <w:pStyle w:val="BodyText"/>
        <w:tabs>
          <w:tab w:val="decimal" w:pos="270"/>
          <w:tab w:val="decimal" w:pos="360"/>
          <w:tab w:val="left" w:pos="1170"/>
          <w:tab w:val="left" w:pos="1350"/>
          <w:tab w:val="left" w:pos="1440"/>
          <w:tab w:val="left" w:pos="1800"/>
          <w:tab w:val="left" w:pos="8100"/>
          <w:tab w:val="left" w:pos="8910"/>
        </w:tabs>
        <w:spacing w:line="264" w:lineRule="auto"/>
        <w:ind w:left="252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xml:space="preserve">(1) </w:t>
      </w:r>
      <w:r w:rsidR="0053103B">
        <w:rPr>
          <w:rFonts w:asciiTheme="minorHAnsi" w:hAnsiTheme="minorHAnsi" w:cstheme="minorBidi"/>
          <w:color w:val="000000" w:themeColor="text1"/>
          <w:sz w:val="22"/>
          <w:szCs w:val="22"/>
        </w:rPr>
        <w:t>A</w:t>
      </w:r>
      <w:r w:rsidRPr="593E0E9B">
        <w:rPr>
          <w:rFonts w:asciiTheme="minorHAnsi" w:hAnsiTheme="minorHAnsi" w:cstheme="minorBidi"/>
          <w:color w:val="000000" w:themeColor="text1"/>
          <w:sz w:val="22"/>
          <w:szCs w:val="22"/>
        </w:rPr>
        <w:t xml:space="preserve">t the rate of </w:t>
      </w:r>
      <w:r w:rsidRPr="593E0E9B">
        <w:rPr>
          <w:rFonts w:asciiTheme="minorHAnsi" w:hAnsiTheme="minorHAnsi" w:cstheme="minorBidi"/>
          <w:b/>
          <w:bCs/>
          <w:color w:val="000000" w:themeColor="text1"/>
          <w:sz w:val="22"/>
          <w:szCs w:val="22"/>
        </w:rPr>
        <w:t>$ 0.4349 per $1000</w:t>
      </w:r>
      <w:r w:rsidRPr="593E0E9B">
        <w:rPr>
          <w:rFonts w:asciiTheme="minorHAnsi" w:hAnsiTheme="minorHAnsi" w:cstheme="minorBidi"/>
          <w:color w:val="000000" w:themeColor="text1"/>
          <w:sz w:val="22"/>
          <w:szCs w:val="22"/>
        </w:rPr>
        <w:t xml:space="preserve"> of assessed value for permanent rate tax;</w:t>
      </w:r>
    </w:p>
    <w:p w14:paraId="2FC950A4" w14:textId="24780CC3" w:rsidR="0053103B" w:rsidRDefault="0053103B" w:rsidP="0057003D">
      <w:pPr>
        <w:pStyle w:val="BodyText"/>
        <w:tabs>
          <w:tab w:val="decimal" w:pos="270"/>
          <w:tab w:val="decimal" w:pos="360"/>
          <w:tab w:val="left" w:pos="1170"/>
          <w:tab w:val="left" w:pos="1350"/>
          <w:tab w:val="left" w:pos="1440"/>
          <w:tab w:val="left" w:pos="1800"/>
          <w:tab w:val="left" w:pos="8100"/>
          <w:tab w:val="left" w:pos="8910"/>
        </w:tabs>
        <w:spacing w:line="264" w:lineRule="auto"/>
        <w:ind w:left="25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 In the amount of $0 for local options tax; and</w:t>
      </w:r>
    </w:p>
    <w:p w14:paraId="2C8E53DB" w14:textId="724A5424" w:rsidR="0053103B" w:rsidRDefault="0053103B" w:rsidP="0057003D">
      <w:pPr>
        <w:pStyle w:val="BodyText"/>
        <w:tabs>
          <w:tab w:val="decimal" w:pos="270"/>
          <w:tab w:val="decimal" w:pos="360"/>
          <w:tab w:val="left" w:pos="1170"/>
          <w:tab w:val="left" w:pos="1350"/>
          <w:tab w:val="left" w:pos="1440"/>
          <w:tab w:val="left" w:pos="1800"/>
          <w:tab w:val="left" w:pos="8100"/>
          <w:tab w:val="left" w:pos="8910"/>
        </w:tabs>
        <w:spacing w:line="264" w:lineRule="auto"/>
        <w:ind w:left="25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 In the amount of $0 for debt service on general obligation bonds.</w:t>
      </w:r>
    </w:p>
    <w:p w14:paraId="2C9C8A76" w14:textId="28D12344" w:rsidR="00272E01" w:rsidRPr="00301D17" w:rsidRDefault="00272E01" w:rsidP="00272E01">
      <w:pPr>
        <w:pStyle w:val="BodyText"/>
        <w:tabs>
          <w:tab w:val="decimal" w:pos="270"/>
          <w:tab w:val="decimal" w:pos="360"/>
          <w:tab w:val="left" w:pos="1170"/>
          <w:tab w:val="left" w:pos="1350"/>
          <w:tab w:val="left" w:pos="1440"/>
          <w:tab w:val="left" w:pos="1800"/>
          <w:tab w:val="left" w:pos="8100"/>
          <w:tab w:val="left" w:pos="8910"/>
        </w:tabs>
        <w:spacing w:line="264" w:lineRule="auto"/>
        <w:rPr>
          <w:rFonts w:asciiTheme="minorHAnsi" w:hAnsiTheme="minorHAnsi" w:cstheme="minorHAnsi"/>
          <w:b/>
          <w:bCs/>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00A03747">
        <w:rPr>
          <w:rFonts w:asciiTheme="minorHAnsi" w:hAnsiTheme="minorHAnsi" w:cstheme="minorHAnsi"/>
          <w:color w:val="000000" w:themeColor="text1"/>
          <w:sz w:val="22"/>
          <w:szCs w:val="22"/>
        </w:rPr>
        <w:tab/>
      </w:r>
      <w:r w:rsidRPr="00301D17">
        <w:rPr>
          <w:rFonts w:asciiTheme="minorHAnsi" w:hAnsiTheme="minorHAnsi" w:cstheme="minorHAnsi"/>
          <w:b/>
          <w:bCs/>
          <w:color w:val="000000" w:themeColor="text1"/>
          <w:sz w:val="22"/>
          <w:szCs w:val="22"/>
        </w:rPr>
        <w:t>Motion carried.</w:t>
      </w:r>
    </w:p>
    <w:p w14:paraId="42725701" w14:textId="77777777" w:rsidR="0057003D" w:rsidRPr="00D4538C" w:rsidRDefault="0057003D" w:rsidP="0057003D">
      <w:pPr>
        <w:pStyle w:val="BodyText"/>
        <w:numPr>
          <w:ilvl w:val="2"/>
          <w:numId w:val="1"/>
        </w:numPr>
        <w:tabs>
          <w:tab w:val="decimal" w:pos="270"/>
          <w:tab w:val="left" w:pos="720"/>
          <w:tab w:val="left" w:pos="1350"/>
          <w:tab w:val="left" w:pos="1800"/>
          <w:tab w:val="left" w:pos="4230"/>
          <w:tab w:val="left" w:pos="8100"/>
          <w:tab w:val="left" w:pos="8910"/>
        </w:tabs>
        <w:spacing w:before="120" w:after="120" w:line="252" w:lineRule="auto"/>
        <w:rPr>
          <w:rFonts w:asciiTheme="minorHAnsi" w:hAnsiTheme="minorHAnsi" w:cstheme="minorHAnsi"/>
          <w:color w:val="000000" w:themeColor="text1"/>
          <w:sz w:val="22"/>
          <w:szCs w:val="22"/>
        </w:rPr>
      </w:pPr>
      <w:r w:rsidRPr="00D4538C">
        <w:rPr>
          <w:rFonts w:asciiTheme="minorHAnsi" w:hAnsiTheme="minorHAnsi" w:cstheme="minorBidi"/>
          <w:color w:val="000000" w:themeColor="text1"/>
          <w:sz w:val="22"/>
          <w:szCs w:val="22"/>
        </w:rPr>
        <w:t>Resolution Categorizing the Tax</w:t>
      </w:r>
    </w:p>
    <w:p w14:paraId="37809702" w14:textId="774539A2" w:rsidR="0057003D" w:rsidRDefault="0090236E" w:rsidP="0057003D">
      <w:pPr>
        <w:pStyle w:val="BodyText"/>
        <w:tabs>
          <w:tab w:val="decimal" w:pos="270"/>
          <w:tab w:val="decimal" w:pos="360"/>
          <w:tab w:val="left" w:pos="1170"/>
          <w:tab w:val="left" w:pos="8100"/>
          <w:tab w:val="left" w:pos="8910"/>
        </w:tabs>
        <w:spacing w:line="264" w:lineRule="auto"/>
        <w:ind w:left="2160"/>
        <w:rPr>
          <w:rFonts w:asciiTheme="minorHAnsi" w:hAnsiTheme="minorHAnsi" w:cstheme="minorHAnsi"/>
          <w:color w:val="000000" w:themeColor="text1"/>
          <w:sz w:val="22"/>
          <w:szCs w:val="22"/>
        </w:rPr>
      </w:pPr>
      <w:proofErr w:type="spellStart"/>
      <w:r>
        <w:rPr>
          <w:rFonts w:asciiTheme="minorHAnsi" w:hAnsiTheme="minorHAnsi" w:cstheme="minorHAnsi"/>
          <w:b/>
          <w:color w:val="000000" w:themeColor="text1"/>
          <w:sz w:val="22"/>
          <w:szCs w:val="22"/>
        </w:rPr>
        <w:t>Turo</w:t>
      </w:r>
      <w:proofErr w:type="spellEnd"/>
      <w:r w:rsidR="00411231">
        <w:rPr>
          <w:rFonts w:asciiTheme="minorHAnsi" w:hAnsiTheme="minorHAnsi" w:cstheme="minorHAnsi"/>
          <w:b/>
          <w:color w:val="000000" w:themeColor="text1"/>
          <w:sz w:val="22"/>
          <w:szCs w:val="22"/>
        </w:rPr>
        <w:t xml:space="preserve"> moved and </w:t>
      </w:r>
      <w:proofErr w:type="spellStart"/>
      <w:r>
        <w:rPr>
          <w:rFonts w:asciiTheme="minorHAnsi" w:hAnsiTheme="minorHAnsi" w:cstheme="minorHAnsi"/>
          <w:b/>
          <w:color w:val="000000" w:themeColor="text1"/>
          <w:sz w:val="22"/>
          <w:szCs w:val="22"/>
        </w:rPr>
        <w:t>Esvelt</w:t>
      </w:r>
      <w:proofErr w:type="spellEnd"/>
      <w:r w:rsidR="00411231">
        <w:rPr>
          <w:rFonts w:asciiTheme="minorHAnsi" w:hAnsiTheme="minorHAnsi" w:cstheme="minorHAnsi"/>
          <w:b/>
          <w:color w:val="000000" w:themeColor="text1"/>
          <w:sz w:val="22"/>
          <w:szCs w:val="22"/>
        </w:rPr>
        <w:t xml:space="preserve"> seconded</w:t>
      </w:r>
      <w:r w:rsidR="0057003D" w:rsidRPr="00C97DDA">
        <w:rPr>
          <w:rFonts w:asciiTheme="minorHAnsi" w:hAnsiTheme="minorHAnsi" w:cstheme="minorHAnsi"/>
          <w:color w:val="000000" w:themeColor="text1"/>
          <w:sz w:val="22"/>
          <w:szCs w:val="22"/>
        </w:rPr>
        <w:t xml:space="preserve"> that the taxes imposed are categorized for purposes of Article XI section 11b as: </w:t>
      </w:r>
    </w:p>
    <w:p w14:paraId="5B2DF2CE" w14:textId="77777777" w:rsidR="0057003D" w:rsidRPr="0053103B" w:rsidRDefault="0057003D" w:rsidP="0057003D">
      <w:pPr>
        <w:pStyle w:val="BodyText"/>
        <w:tabs>
          <w:tab w:val="decimal" w:pos="270"/>
          <w:tab w:val="decimal" w:pos="360"/>
          <w:tab w:val="left" w:pos="1170"/>
          <w:tab w:val="left" w:pos="8100"/>
          <w:tab w:val="left" w:pos="8910"/>
        </w:tabs>
        <w:spacing w:line="264" w:lineRule="auto"/>
        <w:ind w:left="2160"/>
        <w:rPr>
          <w:rFonts w:asciiTheme="minorHAnsi" w:hAnsiTheme="minorHAnsi" w:cstheme="minorHAnsi"/>
          <w:i/>
          <w:color w:val="000000" w:themeColor="text1"/>
          <w:sz w:val="22"/>
          <w:szCs w:val="22"/>
        </w:rPr>
      </w:pPr>
      <w:r w:rsidRPr="0053103B">
        <w:rPr>
          <w:rFonts w:asciiTheme="minorHAnsi" w:hAnsiTheme="minorHAnsi" w:cstheme="minorHAnsi"/>
          <w:i/>
          <w:color w:val="000000" w:themeColor="text1"/>
          <w:sz w:val="22"/>
          <w:szCs w:val="22"/>
        </w:rPr>
        <w:t>Subject to the General Government Limitation</w:t>
      </w:r>
    </w:p>
    <w:p w14:paraId="0CC8A2D4" w14:textId="7AC76DC3" w:rsidR="0057003D" w:rsidRPr="00C97DDA" w:rsidRDefault="0057003D" w:rsidP="0057003D">
      <w:pPr>
        <w:pStyle w:val="BodyText"/>
        <w:tabs>
          <w:tab w:val="decimal" w:pos="270"/>
          <w:tab w:val="decimal" w:pos="360"/>
          <w:tab w:val="left" w:pos="1170"/>
          <w:tab w:val="left" w:pos="8100"/>
          <w:tab w:val="left" w:pos="8910"/>
        </w:tabs>
        <w:spacing w:line="264" w:lineRule="auto"/>
        <w:ind w:left="21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     (1) </w:t>
      </w:r>
      <w:r w:rsidRPr="00C97DDA">
        <w:rPr>
          <w:rFonts w:asciiTheme="minorHAnsi" w:hAnsiTheme="minorHAnsi" w:cstheme="minorHAnsi"/>
          <w:color w:val="000000" w:themeColor="text1"/>
          <w:sz w:val="22"/>
          <w:szCs w:val="22"/>
        </w:rPr>
        <w:t xml:space="preserve">Permanent Rate Tax...... </w:t>
      </w:r>
      <w:r w:rsidRPr="000702B4">
        <w:rPr>
          <w:rFonts w:asciiTheme="minorHAnsi" w:hAnsiTheme="minorHAnsi" w:cstheme="minorHAnsi"/>
          <w:b/>
          <w:color w:val="000000" w:themeColor="text1"/>
          <w:sz w:val="22"/>
          <w:szCs w:val="22"/>
        </w:rPr>
        <w:t>$ 0.4349/$1,000</w:t>
      </w:r>
    </w:p>
    <w:p w14:paraId="081B5844" w14:textId="3E14F2B8" w:rsidR="0057003D" w:rsidRPr="00C97DDA" w:rsidRDefault="0057003D" w:rsidP="0057003D">
      <w:pPr>
        <w:pStyle w:val="BodyText"/>
        <w:tabs>
          <w:tab w:val="decimal" w:pos="270"/>
          <w:tab w:val="decimal" w:pos="360"/>
          <w:tab w:val="left" w:pos="1170"/>
          <w:tab w:val="left" w:pos="8100"/>
          <w:tab w:val="left" w:pos="8910"/>
        </w:tabs>
        <w:spacing w:line="264" w:lineRule="auto"/>
        <w:ind w:left="21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(2) </w:t>
      </w:r>
      <w:r w:rsidRPr="00C97DDA">
        <w:rPr>
          <w:rFonts w:asciiTheme="minorHAnsi" w:hAnsiTheme="minorHAnsi" w:cstheme="minorHAnsi"/>
          <w:color w:val="000000" w:themeColor="text1"/>
          <w:sz w:val="22"/>
          <w:szCs w:val="22"/>
        </w:rPr>
        <w:t xml:space="preserve">Local Option Tax </w:t>
      </w:r>
      <w:proofErr w:type="gramStart"/>
      <w:r w:rsidRPr="00C97DDA">
        <w:rPr>
          <w:rFonts w:asciiTheme="minorHAnsi" w:hAnsiTheme="minorHAnsi" w:cstheme="minorHAnsi"/>
          <w:color w:val="000000" w:themeColor="text1"/>
          <w:sz w:val="22"/>
          <w:szCs w:val="22"/>
        </w:rPr>
        <w:t>…..</w:t>
      </w:r>
      <w:proofErr w:type="gramEnd"/>
      <w:r w:rsidRPr="00C97DDA">
        <w:rPr>
          <w:rFonts w:asciiTheme="minorHAnsi" w:hAnsiTheme="minorHAnsi" w:cstheme="minorHAnsi"/>
          <w:color w:val="000000" w:themeColor="text1"/>
          <w:sz w:val="22"/>
          <w:szCs w:val="22"/>
        </w:rPr>
        <w:t>….... $</w:t>
      </w:r>
      <w:r w:rsidR="0053103B">
        <w:rPr>
          <w:rFonts w:asciiTheme="minorHAnsi" w:hAnsiTheme="minorHAnsi" w:cstheme="minorHAnsi"/>
          <w:color w:val="000000" w:themeColor="text1"/>
          <w:sz w:val="22"/>
          <w:szCs w:val="22"/>
        </w:rPr>
        <w:t>0</w:t>
      </w:r>
    </w:p>
    <w:p w14:paraId="1C15D37D" w14:textId="77777777" w:rsidR="0057003D" w:rsidRDefault="0057003D" w:rsidP="0057003D">
      <w:pPr>
        <w:pStyle w:val="BodyText"/>
        <w:tabs>
          <w:tab w:val="decimal" w:pos="270"/>
          <w:tab w:val="decimal" w:pos="360"/>
          <w:tab w:val="left" w:pos="1170"/>
          <w:tab w:val="left" w:pos="8100"/>
          <w:tab w:val="left" w:pos="8910"/>
        </w:tabs>
        <w:spacing w:line="264" w:lineRule="auto"/>
        <w:ind w:left="2160"/>
        <w:rPr>
          <w:rFonts w:asciiTheme="minorHAnsi" w:hAnsiTheme="minorHAnsi" w:cstheme="minorHAnsi"/>
          <w:i/>
          <w:color w:val="000000" w:themeColor="text1"/>
          <w:sz w:val="22"/>
          <w:szCs w:val="22"/>
        </w:rPr>
      </w:pPr>
      <w:r w:rsidRPr="00C97DDA">
        <w:rPr>
          <w:rFonts w:asciiTheme="minorHAnsi" w:hAnsiTheme="minorHAnsi" w:cstheme="minorHAnsi"/>
          <w:i/>
          <w:color w:val="000000" w:themeColor="text1"/>
          <w:sz w:val="22"/>
          <w:szCs w:val="22"/>
        </w:rPr>
        <w:t>Excluded from Limitation</w:t>
      </w:r>
    </w:p>
    <w:p w14:paraId="5469770B" w14:textId="05D83732" w:rsidR="0057003D" w:rsidRDefault="0057003D" w:rsidP="0053103B">
      <w:pPr>
        <w:pStyle w:val="BodyText"/>
        <w:tabs>
          <w:tab w:val="decimal" w:pos="270"/>
          <w:tab w:val="decimal" w:pos="360"/>
          <w:tab w:val="left" w:pos="1170"/>
          <w:tab w:val="left" w:pos="8100"/>
          <w:tab w:val="left" w:pos="8910"/>
        </w:tabs>
        <w:spacing w:line="264" w:lineRule="auto"/>
        <w:ind w:left="2160"/>
        <w:rPr>
          <w:rFonts w:asciiTheme="minorHAnsi" w:hAnsiTheme="minorHAnsi" w:cstheme="minorHAnsi"/>
          <w:color w:val="000000" w:themeColor="text1"/>
          <w:sz w:val="22"/>
          <w:szCs w:val="22"/>
        </w:rPr>
      </w:pPr>
      <w:r w:rsidRPr="00C97DDA">
        <w:rPr>
          <w:rFonts w:asciiTheme="minorHAnsi" w:hAnsiTheme="minorHAnsi" w:cstheme="minorHAnsi"/>
          <w:color w:val="000000" w:themeColor="text1"/>
          <w:sz w:val="22"/>
          <w:szCs w:val="22"/>
        </w:rPr>
        <w:t>General Obligation Bond Debt Service…. $</w:t>
      </w:r>
      <w:r w:rsidR="0053103B">
        <w:rPr>
          <w:rFonts w:asciiTheme="minorHAnsi" w:hAnsiTheme="minorHAnsi" w:cstheme="minorHAnsi"/>
          <w:color w:val="000000" w:themeColor="text1"/>
          <w:sz w:val="22"/>
          <w:szCs w:val="22"/>
        </w:rPr>
        <w:t>0</w:t>
      </w:r>
    </w:p>
    <w:p w14:paraId="26550E64" w14:textId="535FA564" w:rsidR="00272E01" w:rsidRPr="00301D17" w:rsidRDefault="00272E01" w:rsidP="00272E01">
      <w:pPr>
        <w:pStyle w:val="BodyText"/>
        <w:tabs>
          <w:tab w:val="decimal" w:pos="270"/>
          <w:tab w:val="decimal" w:pos="360"/>
          <w:tab w:val="left" w:pos="1170"/>
          <w:tab w:val="left" w:pos="8100"/>
          <w:tab w:val="left" w:pos="8910"/>
        </w:tabs>
        <w:spacing w:line="264" w:lineRule="auto"/>
        <w:rPr>
          <w:rFonts w:asciiTheme="minorHAnsi" w:hAnsiTheme="minorHAnsi" w:cstheme="minorHAnsi"/>
          <w:b/>
          <w:bCs/>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Pr="00301D17">
        <w:rPr>
          <w:rFonts w:asciiTheme="minorHAnsi" w:hAnsiTheme="minorHAnsi" w:cstheme="minorHAnsi"/>
          <w:b/>
          <w:bCs/>
          <w:color w:val="000000" w:themeColor="text1"/>
          <w:sz w:val="22"/>
          <w:szCs w:val="22"/>
        </w:rPr>
        <w:t>Motion carried.</w:t>
      </w:r>
    </w:p>
    <w:p w14:paraId="0E6C12D2" w14:textId="577591DC" w:rsidR="00791E75" w:rsidRPr="00D52162" w:rsidRDefault="02119ADB" w:rsidP="00D52162">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005F71A8">
        <w:rPr>
          <w:rFonts w:asciiTheme="minorHAnsi" w:hAnsiTheme="minorHAnsi" w:cstheme="minorBidi"/>
          <w:b/>
          <w:bCs/>
          <w:color w:val="000000" w:themeColor="text1"/>
          <w:sz w:val="22"/>
          <w:szCs w:val="22"/>
        </w:rPr>
        <w:t>Old Business</w:t>
      </w:r>
      <w:r w:rsidR="005F71A8" w:rsidRPr="005F71A8">
        <w:rPr>
          <w:rFonts w:asciiTheme="minorHAnsi" w:hAnsiTheme="minorHAnsi" w:cstheme="minorBidi"/>
          <w:color w:val="000000" w:themeColor="text1"/>
          <w:sz w:val="22"/>
          <w:szCs w:val="22"/>
        </w:rPr>
        <w:t xml:space="preserve"> </w:t>
      </w:r>
    </w:p>
    <w:p w14:paraId="1060D610" w14:textId="28C16B47" w:rsidR="00607749" w:rsidRDefault="00607749" w:rsidP="005F71A8">
      <w:pPr>
        <w:pStyle w:val="BodyText"/>
        <w:numPr>
          <w:ilvl w:val="1"/>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xml:space="preserve">Building expansion </w:t>
      </w:r>
      <w:r w:rsidR="0053103B">
        <w:rPr>
          <w:rFonts w:asciiTheme="minorHAnsi" w:hAnsiTheme="minorHAnsi" w:cstheme="minorBidi"/>
          <w:color w:val="000000" w:themeColor="text1"/>
          <w:sz w:val="22"/>
          <w:szCs w:val="22"/>
        </w:rPr>
        <w:t>future plans</w:t>
      </w:r>
      <w:r w:rsidR="00301D17">
        <w:rPr>
          <w:rFonts w:asciiTheme="minorHAnsi" w:hAnsiTheme="minorHAnsi" w:cstheme="minorBidi"/>
          <w:color w:val="000000" w:themeColor="text1"/>
          <w:sz w:val="22"/>
          <w:szCs w:val="22"/>
        </w:rPr>
        <w:t xml:space="preserve"> – Laura</w:t>
      </w:r>
      <w:r w:rsidR="0090236E">
        <w:rPr>
          <w:rFonts w:asciiTheme="minorHAnsi" w:hAnsiTheme="minorHAnsi" w:cstheme="minorBidi"/>
          <w:color w:val="000000" w:themeColor="text1"/>
          <w:sz w:val="22"/>
          <w:szCs w:val="22"/>
        </w:rPr>
        <w:t xml:space="preserve"> Jones</w:t>
      </w:r>
      <w:r w:rsidR="00301D17">
        <w:rPr>
          <w:rFonts w:asciiTheme="minorHAnsi" w:hAnsiTheme="minorHAnsi" w:cstheme="minorBidi"/>
          <w:color w:val="000000" w:themeColor="text1"/>
          <w:sz w:val="22"/>
          <w:szCs w:val="22"/>
        </w:rPr>
        <w:t xml:space="preserve"> </w:t>
      </w:r>
      <w:r w:rsidR="00867032">
        <w:rPr>
          <w:rFonts w:asciiTheme="minorHAnsi" w:hAnsiTheme="minorHAnsi" w:cstheme="minorBidi"/>
          <w:color w:val="000000" w:themeColor="text1"/>
          <w:sz w:val="22"/>
          <w:szCs w:val="22"/>
        </w:rPr>
        <w:t>reported about a meeting with Culver school district superintendent re</w:t>
      </w:r>
      <w:r w:rsidR="000D6938">
        <w:rPr>
          <w:rFonts w:asciiTheme="minorHAnsi" w:hAnsiTheme="minorHAnsi" w:cstheme="minorBidi"/>
          <w:color w:val="000000" w:themeColor="text1"/>
          <w:sz w:val="22"/>
          <w:szCs w:val="22"/>
        </w:rPr>
        <w:t xml:space="preserve">garding the possibility </w:t>
      </w:r>
      <w:r w:rsidR="004B7BEA">
        <w:rPr>
          <w:rFonts w:asciiTheme="minorHAnsi" w:hAnsiTheme="minorHAnsi" w:cstheme="minorBidi"/>
          <w:color w:val="000000" w:themeColor="text1"/>
          <w:sz w:val="22"/>
          <w:szCs w:val="22"/>
        </w:rPr>
        <w:t>to</w:t>
      </w:r>
      <w:r w:rsidR="000D6938">
        <w:rPr>
          <w:rFonts w:asciiTheme="minorHAnsi" w:hAnsiTheme="minorHAnsi" w:cstheme="minorBidi"/>
          <w:color w:val="000000" w:themeColor="text1"/>
          <w:sz w:val="22"/>
          <w:szCs w:val="22"/>
        </w:rPr>
        <w:t xml:space="preserve"> form a partnership</w:t>
      </w:r>
      <w:r w:rsidR="00662F15">
        <w:rPr>
          <w:rFonts w:asciiTheme="minorHAnsi" w:hAnsiTheme="minorHAnsi" w:cstheme="minorBidi"/>
          <w:color w:val="000000" w:themeColor="text1"/>
          <w:sz w:val="22"/>
          <w:szCs w:val="22"/>
        </w:rPr>
        <w:t xml:space="preserve">.  </w:t>
      </w:r>
      <w:r w:rsidR="00A03747">
        <w:rPr>
          <w:rFonts w:asciiTheme="minorHAnsi" w:hAnsiTheme="minorHAnsi" w:cstheme="minorBidi"/>
          <w:color w:val="000000" w:themeColor="text1"/>
          <w:sz w:val="22"/>
          <w:szCs w:val="22"/>
        </w:rPr>
        <w:t>The district</w:t>
      </w:r>
      <w:r w:rsidR="00662F15">
        <w:rPr>
          <w:rFonts w:asciiTheme="minorHAnsi" w:hAnsiTheme="minorHAnsi" w:cstheme="minorBidi"/>
          <w:color w:val="000000" w:themeColor="text1"/>
          <w:sz w:val="22"/>
          <w:szCs w:val="22"/>
        </w:rPr>
        <w:t xml:space="preserve"> would provide public library services combined with the </w:t>
      </w:r>
      <w:r w:rsidR="00A03747">
        <w:rPr>
          <w:rFonts w:asciiTheme="minorHAnsi" w:hAnsiTheme="minorHAnsi" w:cstheme="minorBidi"/>
          <w:color w:val="000000" w:themeColor="text1"/>
          <w:sz w:val="22"/>
          <w:szCs w:val="22"/>
        </w:rPr>
        <w:t xml:space="preserve">Culver </w:t>
      </w:r>
      <w:r w:rsidR="00662F15">
        <w:rPr>
          <w:rFonts w:asciiTheme="minorHAnsi" w:hAnsiTheme="minorHAnsi" w:cstheme="minorBidi"/>
          <w:color w:val="000000" w:themeColor="text1"/>
          <w:sz w:val="22"/>
          <w:szCs w:val="22"/>
        </w:rPr>
        <w:t>HS/MS library.</w:t>
      </w:r>
      <w:r w:rsidR="007436AB">
        <w:rPr>
          <w:rFonts w:asciiTheme="minorHAnsi" w:hAnsiTheme="minorHAnsi" w:cstheme="minorBidi"/>
          <w:color w:val="000000" w:themeColor="text1"/>
          <w:sz w:val="22"/>
          <w:szCs w:val="22"/>
        </w:rPr>
        <w:t xml:space="preserve">  </w:t>
      </w:r>
      <w:r w:rsidR="00A03747">
        <w:rPr>
          <w:rFonts w:asciiTheme="minorHAnsi" w:hAnsiTheme="minorHAnsi" w:cstheme="minorBidi"/>
          <w:color w:val="000000" w:themeColor="text1"/>
          <w:sz w:val="22"/>
          <w:szCs w:val="22"/>
        </w:rPr>
        <w:t>The superintendent was enthusiastic about the partnership.</w:t>
      </w:r>
    </w:p>
    <w:p w14:paraId="3C441031" w14:textId="1C54D29A" w:rsidR="0053103B" w:rsidRPr="005F71A8" w:rsidRDefault="0053103B" w:rsidP="005F71A8">
      <w:pPr>
        <w:pStyle w:val="BodyText"/>
        <w:numPr>
          <w:ilvl w:val="1"/>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234 SE 7</w:t>
      </w:r>
      <w:r w:rsidRPr="0053103B">
        <w:rPr>
          <w:rFonts w:asciiTheme="minorHAnsi" w:hAnsiTheme="minorHAnsi" w:cstheme="minorBidi"/>
          <w:color w:val="000000" w:themeColor="text1"/>
          <w:sz w:val="22"/>
          <w:szCs w:val="22"/>
          <w:vertAlign w:val="superscript"/>
        </w:rPr>
        <w:t>th</w:t>
      </w:r>
      <w:r>
        <w:rPr>
          <w:rFonts w:asciiTheme="minorHAnsi" w:hAnsiTheme="minorHAnsi" w:cstheme="minorBidi"/>
          <w:color w:val="000000" w:themeColor="text1"/>
          <w:sz w:val="22"/>
          <w:szCs w:val="22"/>
        </w:rPr>
        <w:t xml:space="preserve"> St </w:t>
      </w:r>
      <w:r w:rsidR="00E641F8">
        <w:rPr>
          <w:rFonts w:asciiTheme="minorHAnsi" w:hAnsiTheme="minorHAnsi" w:cstheme="minorBidi"/>
          <w:color w:val="000000" w:themeColor="text1"/>
          <w:sz w:val="22"/>
          <w:szCs w:val="22"/>
        </w:rPr>
        <w:t xml:space="preserve">– </w:t>
      </w:r>
      <w:r w:rsidR="0090236E">
        <w:rPr>
          <w:rFonts w:asciiTheme="minorHAnsi" w:hAnsiTheme="minorHAnsi" w:cstheme="minorBidi"/>
          <w:color w:val="000000" w:themeColor="text1"/>
          <w:sz w:val="22"/>
          <w:szCs w:val="22"/>
        </w:rPr>
        <w:t>Innes</w:t>
      </w:r>
      <w:r w:rsidR="00E641F8">
        <w:rPr>
          <w:rFonts w:asciiTheme="minorHAnsi" w:hAnsiTheme="minorHAnsi" w:cstheme="minorBidi"/>
          <w:color w:val="000000" w:themeColor="text1"/>
          <w:sz w:val="22"/>
          <w:szCs w:val="22"/>
        </w:rPr>
        <w:t xml:space="preserve"> discussed the results of the walk-through inspection</w:t>
      </w:r>
      <w:r w:rsidR="00731262">
        <w:rPr>
          <w:rFonts w:asciiTheme="minorHAnsi" w:hAnsiTheme="minorHAnsi" w:cstheme="minorBidi"/>
          <w:color w:val="000000" w:themeColor="text1"/>
          <w:sz w:val="22"/>
          <w:szCs w:val="22"/>
        </w:rPr>
        <w:t xml:space="preserve"> from the Jefferson County Planning commission.</w:t>
      </w:r>
      <w:r w:rsidR="003D4FA8">
        <w:rPr>
          <w:rFonts w:asciiTheme="minorHAnsi" w:hAnsiTheme="minorHAnsi" w:cstheme="minorBidi"/>
          <w:color w:val="000000" w:themeColor="text1"/>
          <w:sz w:val="22"/>
          <w:szCs w:val="22"/>
        </w:rPr>
        <w:t xml:space="preserve">  </w:t>
      </w:r>
      <w:proofErr w:type="spellStart"/>
      <w:r w:rsidR="0090236E">
        <w:rPr>
          <w:rFonts w:asciiTheme="minorHAnsi" w:hAnsiTheme="minorHAnsi" w:cstheme="minorBidi"/>
          <w:color w:val="000000" w:themeColor="text1"/>
          <w:sz w:val="22"/>
          <w:szCs w:val="22"/>
        </w:rPr>
        <w:t>Esvelt</w:t>
      </w:r>
      <w:proofErr w:type="spellEnd"/>
      <w:r w:rsidR="00B82791">
        <w:rPr>
          <w:rFonts w:asciiTheme="minorHAnsi" w:hAnsiTheme="minorHAnsi" w:cstheme="minorBidi"/>
          <w:color w:val="000000" w:themeColor="text1"/>
          <w:sz w:val="22"/>
          <w:szCs w:val="22"/>
        </w:rPr>
        <w:t xml:space="preserve"> moved and </w:t>
      </w:r>
      <w:proofErr w:type="spellStart"/>
      <w:r w:rsidR="0090236E">
        <w:rPr>
          <w:rFonts w:asciiTheme="minorHAnsi" w:hAnsiTheme="minorHAnsi" w:cstheme="minorBidi"/>
          <w:color w:val="000000" w:themeColor="text1"/>
          <w:sz w:val="22"/>
          <w:szCs w:val="22"/>
        </w:rPr>
        <w:t>Turo</w:t>
      </w:r>
      <w:proofErr w:type="spellEnd"/>
      <w:r w:rsidR="00B82791">
        <w:rPr>
          <w:rFonts w:asciiTheme="minorHAnsi" w:hAnsiTheme="minorHAnsi" w:cstheme="minorBidi"/>
          <w:color w:val="000000" w:themeColor="text1"/>
          <w:sz w:val="22"/>
          <w:szCs w:val="22"/>
        </w:rPr>
        <w:t xml:space="preserve"> seconded that </w:t>
      </w:r>
      <w:r w:rsidR="00A03747">
        <w:rPr>
          <w:rFonts w:asciiTheme="minorHAnsi" w:hAnsiTheme="minorHAnsi" w:cstheme="minorBidi"/>
          <w:color w:val="000000" w:themeColor="text1"/>
          <w:sz w:val="22"/>
          <w:szCs w:val="22"/>
        </w:rPr>
        <w:t>the district</w:t>
      </w:r>
      <w:r w:rsidR="00B82791">
        <w:rPr>
          <w:rFonts w:asciiTheme="minorHAnsi" w:hAnsiTheme="minorHAnsi" w:cstheme="minorBidi"/>
          <w:color w:val="000000" w:themeColor="text1"/>
          <w:sz w:val="22"/>
          <w:szCs w:val="22"/>
        </w:rPr>
        <w:t xml:space="preserve"> investigate</w:t>
      </w:r>
      <w:r w:rsidR="00A03747">
        <w:rPr>
          <w:rFonts w:asciiTheme="minorHAnsi" w:hAnsiTheme="minorHAnsi" w:cstheme="minorBidi"/>
          <w:color w:val="000000" w:themeColor="text1"/>
          <w:sz w:val="22"/>
          <w:szCs w:val="22"/>
        </w:rPr>
        <w:t>s</w:t>
      </w:r>
      <w:r w:rsidR="00B82791">
        <w:rPr>
          <w:rFonts w:asciiTheme="minorHAnsi" w:hAnsiTheme="minorHAnsi" w:cstheme="minorBidi"/>
          <w:color w:val="000000" w:themeColor="text1"/>
          <w:sz w:val="22"/>
          <w:szCs w:val="22"/>
        </w:rPr>
        <w:t xml:space="preserve"> </w:t>
      </w:r>
      <w:r w:rsidR="00DA2BE3">
        <w:rPr>
          <w:rFonts w:asciiTheme="minorHAnsi" w:hAnsiTheme="minorHAnsi" w:cstheme="minorBidi"/>
          <w:color w:val="000000" w:themeColor="text1"/>
          <w:sz w:val="22"/>
          <w:szCs w:val="22"/>
        </w:rPr>
        <w:t>the idea of selling 234 and 248.  No further discussion.  Motion carried.</w:t>
      </w:r>
    </w:p>
    <w:p w14:paraId="52A40C14" w14:textId="77777777" w:rsidR="00AA39FF" w:rsidRDefault="00F9321F" w:rsidP="00AA39FF">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2B34821A">
        <w:rPr>
          <w:rFonts w:asciiTheme="minorHAnsi" w:hAnsiTheme="minorHAnsi" w:cstheme="minorBidi"/>
          <w:b/>
          <w:bCs/>
          <w:color w:val="000000" w:themeColor="text1"/>
          <w:sz w:val="22"/>
          <w:szCs w:val="22"/>
        </w:rPr>
        <w:t>New Business</w:t>
      </w:r>
    </w:p>
    <w:p w14:paraId="3FC5E8AF" w14:textId="54711513" w:rsidR="00EE6509" w:rsidRPr="0053103B" w:rsidRDefault="0053103B" w:rsidP="00AA39FF">
      <w:pPr>
        <w:pStyle w:val="BodyText"/>
        <w:numPr>
          <w:ilvl w:val="1"/>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Pr>
          <w:rFonts w:asciiTheme="minorHAnsi" w:hAnsiTheme="minorHAnsi" w:cstheme="minorBidi"/>
          <w:color w:val="000000" w:themeColor="text1"/>
          <w:sz w:val="22"/>
          <w:szCs w:val="22"/>
        </w:rPr>
        <w:t>Operating Policy change</w:t>
      </w:r>
      <w:r w:rsidR="009C119E">
        <w:rPr>
          <w:rFonts w:asciiTheme="minorHAnsi" w:hAnsiTheme="minorHAnsi" w:cstheme="minorBidi"/>
          <w:color w:val="000000" w:themeColor="text1"/>
          <w:sz w:val="22"/>
          <w:szCs w:val="22"/>
        </w:rPr>
        <w:t xml:space="preserve"> – </w:t>
      </w:r>
      <w:r w:rsidR="0090236E">
        <w:rPr>
          <w:rFonts w:asciiTheme="minorHAnsi" w:hAnsiTheme="minorHAnsi" w:cstheme="minorBidi"/>
          <w:color w:val="000000" w:themeColor="text1"/>
          <w:sz w:val="22"/>
          <w:szCs w:val="22"/>
        </w:rPr>
        <w:t>Innes</w:t>
      </w:r>
      <w:r w:rsidR="009C119E">
        <w:rPr>
          <w:rFonts w:asciiTheme="minorHAnsi" w:hAnsiTheme="minorHAnsi" w:cstheme="minorBidi"/>
          <w:color w:val="000000" w:themeColor="text1"/>
          <w:sz w:val="22"/>
          <w:szCs w:val="22"/>
        </w:rPr>
        <w:t xml:space="preserve"> proposed changes in the circulation policy.</w:t>
      </w:r>
      <w:r w:rsidR="0043049A">
        <w:rPr>
          <w:rFonts w:asciiTheme="minorHAnsi" w:hAnsiTheme="minorHAnsi" w:cstheme="minorBidi"/>
          <w:color w:val="000000" w:themeColor="text1"/>
          <w:sz w:val="22"/>
          <w:szCs w:val="22"/>
        </w:rPr>
        <w:t xml:space="preserve">  A valid library card would be required to access </w:t>
      </w:r>
      <w:r w:rsidR="002F0BED">
        <w:rPr>
          <w:rFonts w:asciiTheme="minorHAnsi" w:hAnsiTheme="minorHAnsi" w:cstheme="minorBidi"/>
          <w:color w:val="000000" w:themeColor="text1"/>
          <w:sz w:val="22"/>
          <w:szCs w:val="22"/>
        </w:rPr>
        <w:t xml:space="preserve">library services.  </w:t>
      </w:r>
      <w:proofErr w:type="spellStart"/>
      <w:r w:rsidR="0090236E">
        <w:rPr>
          <w:rFonts w:asciiTheme="minorHAnsi" w:hAnsiTheme="minorHAnsi" w:cstheme="minorBidi"/>
          <w:color w:val="000000" w:themeColor="text1"/>
          <w:sz w:val="22"/>
          <w:szCs w:val="22"/>
        </w:rPr>
        <w:t>Turo</w:t>
      </w:r>
      <w:proofErr w:type="spellEnd"/>
      <w:r w:rsidR="005C4748">
        <w:rPr>
          <w:rFonts w:asciiTheme="minorHAnsi" w:hAnsiTheme="minorHAnsi" w:cstheme="minorBidi"/>
          <w:color w:val="000000" w:themeColor="text1"/>
          <w:sz w:val="22"/>
          <w:szCs w:val="22"/>
        </w:rPr>
        <w:t xml:space="preserve"> moved and </w:t>
      </w:r>
      <w:proofErr w:type="spellStart"/>
      <w:r w:rsidR="0090236E">
        <w:rPr>
          <w:rFonts w:asciiTheme="minorHAnsi" w:hAnsiTheme="minorHAnsi" w:cstheme="minorBidi"/>
          <w:color w:val="000000" w:themeColor="text1"/>
          <w:sz w:val="22"/>
          <w:szCs w:val="22"/>
        </w:rPr>
        <w:t>Esvelt</w:t>
      </w:r>
      <w:proofErr w:type="spellEnd"/>
      <w:r w:rsidR="005C4748">
        <w:rPr>
          <w:rFonts w:asciiTheme="minorHAnsi" w:hAnsiTheme="minorHAnsi" w:cstheme="minorBidi"/>
          <w:color w:val="000000" w:themeColor="text1"/>
          <w:sz w:val="22"/>
          <w:szCs w:val="22"/>
        </w:rPr>
        <w:t xml:space="preserve"> seconded that the </w:t>
      </w:r>
      <w:r w:rsidR="00910D60">
        <w:rPr>
          <w:rFonts w:asciiTheme="minorHAnsi" w:hAnsiTheme="minorHAnsi" w:cstheme="minorBidi"/>
          <w:color w:val="000000" w:themeColor="text1"/>
          <w:sz w:val="22"/>
          <w:szCs w:val="22"/>
        </w:rPr>
        <w:t>B</w:t>
      </w:r>
      <w:r w:rsidR="005C4748">
        <w:rPr>
          <w:rFonts w:asciiTheme="minorHAnsi" w:hAnsiTheme="minorHAnsi" w:cstheme="minorBidi"/>
          <w:color w:val="000000" w:themeColor="text1"/>
          <w:sz w:val="22"/>
          <w:szCs w:val="22"/>
        </w:rPr>
        <w:t>oard approve the suggested revisions to the circulation policy.  No further discussion. Motion carried.</w:t>
      </w:r>
      <w:r w:rsidR="00A03747">
        <w:rPr>
          <w:rFonts w:asciiTheme="minorHAnsi" w:hAnsiTheme="minorHAnsi" w:cstheme="minorBidi"/>
          <w:color w:val="000000" w:themeColor="text1"/>
          <w:sz w:val="22"/>
          <w:szCs w:val="22"/>
        </w:rPr>
        <w:t xml:space="preserve">  The revised Circulation Policy is attached.</w:t>
      </w:r>
    </w:p>
    <w:p w14:paraId="64AEC1AB" w14:textId="643D7EA8" w:rsidR="0053103B" w:rsidRPr="00F16C3D" w:rsidRDefault="0053103B" w:rsidP="00AA39FF">
      <w:pPr>
        <w:pStyle w:val="BodyText"/>
        <w:numPr>
          <w:ilvl w:val="1"/>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Cs/>
          <w:color w:val="000000" w:themeColor="text1"/>
          <w:sz w:val="22"/>
          <w:szCs w:val="22"/>
        </w:rPr>
      </w:pPr>
      <w:r w:rsidRPr="00F16C3D">
        <w:rPr>
          <w:rFonts w:asciiTheme="minorHAnsi" w:hAnsiTheme="minorHAnsi" w:cstheme="minorBidi"/>
          <w:bCs/>
          <w:color w:val="000000" w:themeColor="text1"/>
          <w:sz w:val="22"/>
          <w:szCs w:val="22"/>
        </w:rPr>
        <w:t>Review Results Policy</w:t>
      </w:r>
      <w:r w:rsidR="00B268AA">
        <w:rPr>
          <w:rFonts w:asciiTheme="minorHAnsi" w:hAnsiTheme="minorHAnsi" w:cstheme="minorBidi"/>
          <w:bCs/>
          <w:color w:val="000000" w:themeColor="text1"/>
          <w:sz w:val="22"/>
          <w:szCs w:val="22"/>
        </w:rPr>
        <w:t xml:space="preserve"> </w:t>
      </w:r>
      <w:r w:rsidR="007300E0">
        <w:rPr>
          <w:rFonts w:asciiTheme="minorHAnsi" w:hAnsiTheme="minorHAnsi" w:cstheme="minorBidi"/>
          <w:bCs/>
          <w:color w:val="000000" w:themeColor="text1"/>
          <w:sz w:val="22"/>
          <w:szCs w:val="22"/>
        </w:rPr>
        <w:t>–</w:t>
      </w:r>
      <w:r w:rsidR="00B268AA">
        <w:rPr>
          <w:rFonts w:asciiTheme="minorHAnsi" w:hAnsiTheme="minorHAnsi" w:cstheme="minorBidi"/>
          <w:bCs/>
          <w:color w:val="000000" w:themeColor="text1"/>
          <w:sz w:val="22"/>
          <w:szCs w:val="22"/>
        </w:rPr>
        <w:t xml:space="preserve"> </w:t>
      </w:r>
      <w:r w:rsidR="007300E0">
        <w:rPr>
          <w:rFonts w:asciiTheme="minorHAnsi" w:hAnsiTheme="minorHAnsi" w:cstheme="minorBidi"/>
          <w:bCs/>
          <w:color w:val="000000" w:themeColor="text1"/>
          <w:sz w:val="22"/>
          <w:szCs w:val="22"/>
        </w:rPr>
        <w:t xml:space="preserve">The </w:t>
      </w:r>
      <w:r w:rsidR="00910D60">
        <w:rPr>
          <w:rFonts w:asciiTheme="minorHAnsi" w:hAnsiTheme="minorHAnsi" w:cstheme="minorBidi"/>
          <w:bCs/>
          <w:color w:val="000000" w:themeColor="text1"/>
          <w:sz w:val="22"/>
          <w:szCs w:val="22"/>
        </w:rPr>
        <w:t>B</w:t>
      </w:r>
      <w:r w:rsidR="007300E0">
        <w:rPr>
          <w:rFonts w:asciiTheme="minorHAnsi" w:hAnsiTheme="minorHAnsi" w:cstheme="minorBidi"/>
          <w:bCs/>
          <w:color w:val="000000" w:themeColor="text1"/>
          <w:sz w:val="22"/>
          <w:szCs w:val="22"/>
        </w:rPr>
        <w:t>oard discussed adding a result</w:t>
      </w:r>
      <w:r w:rsidR="00821F82">
        <w:rPr>
          <w:rFonts w:asciiTheme="minorHAnsi" w:hAnsiTheme="minorHAnsi" w:cstheme="minorBidi"/>
          <w:bCs/>
          <w:color w:val="000000" w:themeColor="text1"/>
          <w:sz w:val="22"/>
          <w:szCs w:val="22"/>
        </w:rPr>
        <w:t xml:space="preserve"> policy addressing Outreach Expansion</w:t>
      </w:r>
      <w:r w:rsidR="00A03747">
        <w:rPr>
          <w:rFonts w:asciiTheme="minorHAnsi" w:hAnsiTheme="minorHAnsi" w:cstheme="minorBidi"/>
          <w:bCs/>
          <w:color w:val="000000" w:themeColor="text1"/>
          <w:sz w:val="22"/>
          <w:szCs w:val="22"/>
        </w:rPr>
        <w:t xml:space="preserve"> to the existing relevant results policies</w:t>
      </w:r>
      <w:r w:rsidR="00821F82">
        <w:rPr>
          <w:rFonts w:asciiTheme="minorHAnsi" w:hAnsiTheme="minorHAnsi" w:cstheme="minorBidi"/>
          <w:bCs/>
          <w:color w:val="000000" w:themeColor="text1"/>
          <w:sz w:val="22"/>
          <w:szCs w:val="22"/>
        </w:rPr>
        <w:t xml:space="preserve">. </w:t>
      </w:r>
      <w:proofErr w:type="spellStart"/>
      <w:r w:rsidR="0090236E">
        <w:rPr>
          <w:rFonts w:asciiTheme="minorHAnsi" w:hAnsiTheme="minorHAnsi" w:cstheme="minorBidi"/>
          <w:bCs/>
          <w:color w:val="000000" w:themeColor="text1"/>
          <w:sz w:val="22"/>
          <w:szCs w:val="22"/>
        </w:rPr>
        <w:t>Esvelt</w:t>
      </w:r>
      <w:proofErr w:type="spellEnd"/>
      <w:r w:rsidR="00305D4B">
        <w:rPr>
          <w:rFonts w:asciiTheme="minorHAnsi" w:hAnsiTheme="minorHAnsi" w:cstheme="minorBidi"/>
          <w:bCs/>
          <w:color w:val="000000" w:themeColor="text1"/>
          <w:sz w:val="22"/>
          <w:szCs w:val="22"/>
        </w:rPr>
        <w:t xml:space="preserve"> moved and </w:t>
      </w:r>
      <w:proofErr w:type="spellStart"/>
      <w:r w:rsidR="0090236E">
        <w:rPr>
          <w:rFonts w:asciiTheme="minorHAnsi" w:hAnsiTheme="minorHAnsi" w:cstheme="minorBidi"/>
          <w:bCs/>
          <w:color w:val="000000" w:themeColor="text1"/>
          <w:sz w:val="22"/>
          <w:szCs w:val="22"/>
        </w:rPr>
        <w:t>Turo</w:t>
      </w:r>
      <w:proofErr w:type="spellEnd"/>
      <w:r w:rsidR="001F0172">
        <w:rPr>
          <w:rFonts w:asciiTheme="minorHAnsi" w:hAnsiTheme="minorHAnsi" w:cstheme="minorBidi"/>
          <w:bCs/>
          <w:color w:val="000000" w:themeColor="text1"/>
          <w:sz w:val="22"/>
          <w:szCs w:val="22"/>
        </w:rPr>
        <w:t xml:space="preserve"> seconded to a</w:t>
      </w:r>
      <w:r w:rsidR="006E1F37">
        <w:rPr>
          <w:rFonts w:asciiTheme="minorHAnsi" w:hAnsiTheme="minorHAnsi" w:cstheme="minorBidi"/>
          <w:bCs/>
          <w:color w:val="000000" w:themeColor="text1"/>
          <w:sz w:val="22"/>
          <w:szCs w:val="22"/>
        </w:rPr>
        <w:t>pprove</w:t>
      </w:r>
      <w:r w:rsidR="001F0172">
        <w:rPr>
          <w:rFonts w:asciiTheme="minorHAnsi" w:hAnsiTheme="minorHAnsi" w:cstheme="minorBidi"/>
          <w:bCs/>
          <w:color w:val="000000" w:themeColor="text1"/>
          <w:sz w:val="22"/>
          <w:szCs w:val="22"/>
        </w:rPr>
        <w:t xml:space="preserve"> the 2025-2026 Results Polic</w:t>
      </w:r>
      <w:r w:rsidR="00A03747">
        <w:rPr>
          <w:rFonts w:asciiTheme="minorHAnsi" w:hAnsiTheme="minorHAnsi" w:cstheme="minorBidi"/>
          <w:bCs/>
          <w:color w:val="000000" w:themeColor="text1"/>
          <w:sz w:val="22"/>
          <w:szCs w:val="22"/>
        </w:rPr>
        <w:t>ies</w:t>
      </w:r>
      <w:r w:rsidR="001F0172">
        <w:rPr>
          <w:rFonts w:asciiTheme="minorHAnsi" w:hAnsiTheme="minorHAnsi" w:cstheme="minorBidi"/>
          <w:bCs/>
          <w:color w:val="000000" w:themeColor="text1"/>
          <w:sz w:val="22"/>
          <w:szCs w:val="22"/>
        </w:rPr>
        <w:t xml:space="preserve"> with the addition of Outreach Expansion.</w:t>
      </w:r>
      <w:r w:rsidR="00A03747">
        <w:rPr>
          <w:rFonts w:asciiTheme="minorHAnsi" w:hAnsiTheme="minorHAnsi" w:cstheme="minorBidi"/>
          <w:bCs/>
          <w:color w:val="000000" w:themeColor="text1"/>
          <w:sz w:val="22"/>
          <w:szCs w:val="22"/>
        </w:rPr>
        <w:t xml:space="preserve">  The new Results Policy is attached.</w:t>
      </w:r>
    </w:p>
    <w:p w14:paraId="5EF68B45" w14:textId="4975B14D" w:rsidR="0053103B" w:rsidRPr="00F16C3D" w:rsidRDefault="0053103B" w:rsidP="00AA39FF">
      <w:pPr>
        <w:pStyle w:val="BodyText"/>
        <w:numPr>
          <w:ilvl w:val="1"/>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Cs/>
          <w:color w:val="000000" w:themeColor="text1"/>
          <w:sz w:val="22"/>
          <w:szCs w:val="22"/>
        </w:rPr>
      </w:pPr>
      <w:r w:rsidRPr="00F16C3D">
        <w:rPr>
          <w:rFonts w:asciiTheme="minorHAnsi" w:hAnsiTheme="minorHAnsi" w:cstheme="minorBidi"/>
          <w:bCs/>
          <w:color w:val="000000" w:themeColor="text1"/>
          <w:sz w:val="22"/>
          <w:szCs w:val="22"/>
        </w:rPr>
        <w:t>Elect Board officers for 2025-2026</w:t>
      </w:r>
      <w:r w:rsidR="006E1F37">
        <w:rPr>
          <w:rFonts w:asciiTheme="minorHAnsi" w:hAnsiTheme="minorHAnsi" w:cstheme="minorBidi"/>
          <w:bCs/>
          <w:color w:val="000000" w:themeColor="text1"/>
          <w:sz w:val="22"/>
          <w:szCs w:val="22"/>
        </w:rPr>
        <w:t xml:space="preserve"> – </w:t>
      </w:r>
      <w:proofErr w:type="spellStart"/>
      <w:r w:rsidR="0090236E">
        <w:rPr>
          <w:rFonts w:asciiTheme="minorHAnsi" w:hAnsiTheme="minorHAnsi" w:cstheme="minorBidi"/>
          <w:bCs/>
          <w:color w:val="000000" w:themeColor="text1"/>
          <w:sz w:val="22"/>
          <w:szCs w:val="22"/>
        </w:rPr>
        <w:t>Turo</w:t>
      </w:r>
      <w:proofErr w:type="spellEnd"/>
      <w:r w:rsidR="006E1F37">
        <w:rPr>
          <w:rFonts w:asciiTheme="minorHAnsi" w:hAnsiTheme="minorHAnsi" w:cstheme="minorBidi"/>
          <w:bCs/>
          <w:color w:val="000000" w:themeColor="text1"/>
          <w:sz w:val="22"/>
          <w:szCs w:val="22"/>
        </w:rPr>
        <w:t xml:space="preserve"> nominated Susan</w:t>
      </w:r>
      <w:r w:rsidR="0090236E">
        <w:rPr>
          <w:rFonts w:asciiTheme="minorHAnsi" w:hAnsiTheme="minorHAnsi" w:cstheme="minorBidi"/>
          <w:bCs/>
          <w:color w:val="000000" w:themeColor="text1"/>
          <w:sz w:val="22"/>
          <w:szCs w:val="22"/>
        </w:rPr>
        <w:t xml:space="preserve"> Stovall</w:t>
      </w:r>
      <w:r w:rsidR="006E1F37">
        <w:rPr>
          <w:rFonts w:asciiTheme="minorHAnsi" w:hAnsiTheme="minorHAnsi" w:cstheme="minorBidi"/>
          <w:bCs/>
          <w:color w:val="000000" w:themeColor="text1"/>
          <w:sz w:val="22"/>
          <w:szCs w:val="22"/>
        </w:rPr>
        <w:t xml:space="preserve"> for </w:t>
      </w:r>
      <w:r w:rsidR="00910D60">
        <w:rPr>
          <w:rFonts w:asciiTheme="minorHAnsi" w:hAnsiTheme="minorHAnsi" w:cstheme="minorBidi"/>
          <w:bCs/>
          <w:color w:val="000000" w:themeColor="text1"/>
          <w:sz w:val="22"/>
          <w:szCs w:val="22"/>
        </w:rPr>
        <w:t>B</w:t>
      </w:r>
      <w:r w:rsidR="006E1F37">
        <w:rPr>
          <w:rFonts w:asciiTheme="minorHAnsi" w:hAnsiTheme="minorHAnsi" w:cstheme="minorBidi"/>
          <w:bCs/>
          <w:color w:val="000000" w:themeColor="text1"/>
          <w:sz w:val="22"/>
          <w:szCs w:val="22"/>
        </w:rPr>
        <w:t xml:space="preserve">oard chair.  </w:t>
      </w:r>
      <w:proofErr w:type="spellStart"/>
      <w:r w:rsidR="0090236E">
        <w:rPr>
          <w:rFonts w:asciiTheme="minorHAnsi" w:hAnsiTheme="minorHAnsi" w:cstheme="minorBidi"/>
          <w:bCs/>
          <w:color w:val="000000" w:themeColor="text1"/>
          <w:sz w:val="22"/>
          <w:szCs w:val="22"/>
        </w:rPr>
        <w:t>Esvelt</w:t>
      </w:r>
      <w:proofErr w:type="spellEnd"/>
      <w:r w:rsidR="006E1F37">
        <w:rPr>
          <w:rFonts w:asciiTheme="minorHAnsi" w:hAnsiTheme="minorHAnsi" w:cstheme="minorBidi"/>
          <w:bCs/>
          <w:color w:val="000000" w:themeColor="text1"/>
          <w:sz w:val="22"/>
          <w:szCs w:val="22"/>
        </w:rPr>
        <w:t xml:space="preserve"> nominated </w:t>
      </w:r>
      <w:r w:rsidR="0090236E">
        <w:rPr>
          <w:rFonts w:asciiTheme="minorHAnsi" w:hAnsiTheme="minorHAnsi" w:cstheme="minorBidi"/>
          <w:bCs/>
          <w:color w:val="000000" w:themeColor="text1"/>
          <w:sz w:val="22"/>
          <w:szCs w:val="22"/>
        </w:rPr>
        <w:t xml:space="preserve">Tiffany </w:t>
      </w:r>
      <w:proofErr w:type="spellStart"/>
      <w:r w:rsidR="0090236E">
        <w:rPr>
          <w:rFonts w:asciiTheme="minorHAnsi" w:hAnsiTheme="minorHAnsi" w:cstheme="minorBidi"/>
          <w:bCs/>
          <w:color w:val="000000" w:themeColor="text1"/>
          <w:sz w:val="22"/>
          <w:szCs w:val="22"/>
        </w:rPr>
        <w:t>Turo</w:t>
      </w:r>
      <w:proofErr w:type="spellEnd"/>
      <w:r w:rsidR="006E1F37">
        <w:rPr>
          <w:rFonts w:asciiTheme="minorHAnsi" w:hAnsiTheme="minorHAnsi" w:cstheme="minorBidi"/>
          <w:bCs/>
          <w:color w:val="000000" w:themeColor="text1"/>
          <w:sz w:val="22"/>
          <w:szCs w:val="22"/>
        </w:rPr>
        <w:t xml:space="preserve"> as vice chair.  Both nominations</w:t>
      </w:r>
      <w:r w:rsidR="002F5F77">
        <w:rPr>
          <w:rFonts w:asciiTheme="minorHAnsi" w:hAnsiTheme="minorHAnsi" w:cstheme="minorBidi"/>
          <w:bCs/>
          <w:color w:val="000000" w:themeColor="text1"/>
          <w:sz w:val="22"/>
          <w:szCs w:val="22"/>
        </w:rPr>
        <w:t xml:space="preserve"> passed.</w:t>
      </w:r>
      <w:r w:rsidR="00A03747">
        <w:rPr>
          <w:rFonts w:asciiTheme="minorHAnsi" w:hAnsiTheme="minorHAnsi" w:cstheme="minorBidi"/>
          <w:bCs/>
          <w:color w:val="000000" w:themeColor="text1"/>
          <w:sz w:val="22"/>
          <w:szCs w:val="22"/>
        </w:rPr>
        <w:t xml:space="preserve"> Susan Stovall will serve as Board chairperson for the next </w:t>
      </w:r>
      <w:proofErr w:type="gramStart"/>
      <w:r w:rsidR="00A03747">
        <w:rPr>
          <w:rFonts w:asciiTheme="minorHAnsi" w:hAnsiTheme="minorHAnsi" w:cstheme="minorBidi"/>
          <w:bCs/>
          <w:color w:val="000000" w:themeColor="text1"/>
          <w:sz w:val="22"/>
          <w:szCs w:val="22"/>
        </w:rPr>
        <w:t>2 year</w:t>
      </w:r>
      <w:proofErr w:type="gramEnd"/>
      <w:r w:rsidR="00A03747">
        <w:rPr>
          <w:rFonts w:asciiTheme="minorHAnsi" w:hAnsiTheme="minorHAnsi" w:cstheme="minorBidi"/>
          <w:bCs/>
          <w:color w:val="000000" w:themeColor="text1"/>
          <w:sz w:val="22"/>
          <w:szCs w:val="22"/>
        </w:rPr>
        <w:t xml:space="preserve"> term, and </w:t>
      </w:r>
      <w:r w:rsidR="0090236E">
        <w:rPr>
          <w:rFonts w:asciiTheme="minorHAnsi" w:hAnsiTheme="minorHAnsi" w:cstheme="minorBidi"/>
          <w:bCs/>
          <w:color w:val="000000" w:themeColor="text1"/>
          <w:sz w:val="22"/>
          <w:szCs w:val="22"/>
        </w:rPr>
        <w:t>Tiffany</w:t>
      </w:r>
      <w:r w:rsidR="00A03747">
        <w:rPr>
          <w:rFonts w:asciiTheme="minorHAnsi" w:hAnsiTheme="minorHAnsi" w:cstheme="minorBidi"/>
          <w:bCs/>
          <w:color w:val="000000" w:themeColor="text1"/>
          <w:sz w:val="22"/>
          <w:szCs w:val="22"/>
        </w:rPr>
        <w:t xml:space="preserve"> </w:t>
      </w:r>
      <w:proofErr w:type="spellStart"/>
      <w:r w:rsidR="00A03747">
        <w:rPr>
          <w:rFonts w:asciiTheme="minorHAnsi" w:hAnsiTheme="minorHAnsi" w:cstheme="minorBidi"/>
          <w:bCs/>
          <w:color w:val="000000" w:themeColor="text1"/>
          <w:sz w:val="22"/>
          <w:szCs w:val="22"/>
        </w:rPr>
        <w:t>Turo</w:t>
      </w:r>
      <w:proofErr w:type="spellEnd"/>
      <w:r w:rsidR="00A03747">
        <w:rPr>
          <w:rFonts w:asciiTheme="minorHAnsi" w:hAnsiTheme="minorHAnsi" w:cstheme="minorBidi"/>
          <w:bCs/>
          <w:color w:val="000000" w:themeColor="text1"/>
          <w:sz w:val="22"/>
          <w:szCs w:val="22"/>
        </w:rPr>
        <w:t xml:space="preserve"> will serve as vice chairperson.</w:t>
      </w:r>
    </w:p>
    <w:p w14:paraId="363D0761" w14:textId="3C82B9C3" w:rsidR="00AA39FF" w:rsidRPr="003643EA" w:rsidRDefault="00547C45" w:rsidP="00AA39FF">
      <w:pPr>
        <w:pStyle w:val="ListParagraph"/>
        <w:numPr>
          <w:ilvl w:val="0"/>
          <w:numId w:val="1"/>
        </w:numPr>
        <w:tabs>
          <w:tab w:val="decimal" w:pos="360"/>
          <w:tab w:val="left" w:pos="990"/>
        </w:tabs>
        <w:spacing w:after="160"/>
        <w:rPr>
          <w:rFonts w:asciiTheme="minorHAnsi" w:hAnsiTheme="minorHAnsi" w:cstheme="minorBidi"/>
          <w:b/>
          <w:bCs/>
          <w:sz w:val="22"/>
          <w:szCs w:val="22"/>
        </w:rPr>
      </w:pPr>
      <w:r w:rsidRPr="00AA39FF">
        <w:rPr>
          <w:rFonts w:asciiTheme="minorHAnsi" w:hAnsiTheme="minorHAnsi" w:cstheme="minorBidi"/>
          <w:b/>
          <w:bCs/>
          <w:sz w:val="22"/>
          <w:szCs w:val="22"/>
        </w:rPr>
        <w:t>Library Activities Report and Update</w:t>
      </w:r>
    </w:p>
    <w:p w14:paraId="7302A62E" w14:textId="3AAFD962" w:rsidR="001C2BF2" w:rsidRDefault="0090236E" w:rsidP="003643EA">
      <w:pPr>
        <w:pStyle w:val="ListParagraph"/>
        <w:tabs>
          <w:tab w:val="decimal" w:pos="360"/>
          <w:tab w:val="left" w:pos="990"/>
        </w:tabs>
        <w:spacing w:after="160"/>
        <w:rPr>
          <w:rFonts w:asciiTheme="minorHAnsi" w:hAnsiTheme="minorHAnsi" w:cstheme="minorBidi"/>
          <w:sz w:val="22"/>
          <w:szCs w:val="22"/>
        </w:rPr>
      </w:pPr>
      <w:r>
        <w:rPr>
          <w:rFonts w:asciiTheme="minorHAnsi" w:hAnsiTheme="minorHAnsi" w:cstheme="minorBidi"/>
          <w:sz w:val="22"/>
          <w:szCs w:val="22"/>
        </w:rPr>
        <w:t>Innes</w:t>
      </w:r>
      <w:r w:rsidR="00C3259C">
        <w:rPr>
          <w:rFonts w:asciiTheme="minorHAnsi" w:hAnsiTheme="minorHAnsi" w:cstheme="minorBidi"/>
          <w:sz w:val="22"/>
          <w:szCs w:val="22"/>
        </w:rPr>
        <w:t xml:space="preserve"> brought up the possibility of changing </w:t>
      </w:r>
      <w:r w:rsidR="0004252F">
        <w:rPr>
          <w:rFonts w:asciiTheme="minorHAnsi" w:hAnsiTheme="minorHAnsi" w:cstheme="minorBidi"/>
          <w:sz w:val="22"/>
          <w:szCs w:val="22"/>
        </w:rPr>
        <w:t xml:space="preserve">banks. </w:t>
      </w:r>
      <w:r w:rsidR="00A03747">
        <w:rPr>
          <w:rFonts w:asciiTheme="minorHAnsi" w:hAnsiTheme="minorHAnsi" w:cstheme="minorBidi"/>
          <w:sz w:val="22"/>
          <w:szCs w:val="22"/>
        </w:rPr>
        <w:t>The Board agreed to investigate the options.</w:t>
      </w:r>
      <w:r w:rsidR="0004252F">
        <w:rPr>
          <w:rFonts w:asciiTheme="minorHAnsi" w:hAnsiTheme="minorHAnsi" w:cstheme="minorBidi"/>
          <w:sz w:val="22"/>
          <w:szCs w:val="22"/>
        </w:rPr>
        <w:t xml:space="preserve"> </w:t>
      </w:r>
    </w:p>
    <w:p w14:paraId="57B28D93" w14:textId="5C204386" w:rsidR="003643EA" w:rsidRDefault="0090236E" w:rsidP="003643EA">
      <w:pPr>
        <w:pStyle w:val="ListParagraph"/>
        <w:tabs>
          <w:tab w:val="decimal" w:pos="360"/>
          <w:tab w:val="left" w:pos="990"/>
        </w:tabs>
        <w:spacing w:after="160"/>
        <w:rPr>
          <w:rFonts w:asciiTheme="minorHAnsi" w:hAnsiTheme="minorHAnsi" w:cstheme="minorBidi"/>
          <w:b/>
          <w:bCs/>
          <w:sz w:val="22"/>
          <w:szCs w:val="22"/>
        </w:rPr>
      </w:pPr>
      <w:proofErr w:type="spellStart"/>
      <w:r>
        <w:rPr>
          <w:rFonts w:asciiTheme="minorHAnsi" w:hAnsiTheme="minorHAnsi" w:cstheme="minorBidi"/>
          <w:sz w:val="22"/>
          <w:szCs w:val="22"/>
        </w:rPr>
        <w:t>Turo</w:t>
      </w:r>
      <w:proofErr w:type="spellEnd"/>
      <w:r w:rsidR="0004252F">
        <w:rPr>
          <w:rFonts w:asciiTheme="minorHAnsi" w:hAnsiTheme="minorHAnsi" w:cstheme="minorBidi"/>
          <w:sz w:val="22"/>
          <w:szCs w:val="22"/>
        </w:rPr>
        <w:t xml:space="preserve"> would like to increase </w:t>
      </w:r>
      <w:r w:rsidR="00947A16">
        <w:rPr>
          <w:rFonts w:asciiTheme="minorHAnsi" w:hAnsiTheme="minorHAnsi" w:cstheme="minorBidi"/>
          <w:sz w:val="22"/>
          <w:szCs w:val="22"/>
        </w:rPr>
        <w:t>involvement of the board</w:t>
      </w:r>
      <w:r w:rsidR="008B6D92">
        <w:rPr>
          <w:rFonts w:asciiTheme="minorHAnsi" w:hAnsiTheme="minorHAnsi" w:cstheme="minorBidi"/>
          <w:sz w:val="22"/>
          <w:szCs w:val="22"/>
        </w:rPr>
        <w:t xml:space="preserve"> in library activit</w:t>
      </w:r>
      <w:r w:rsidR="00A474FA">
        <w:rPr>
          <w:rFonts w:asciiTheme="minorHAnsi" w:hAnsiTheme="minorHAnsi" w:cstheme="minorBidi"/>
          <w:sz w:val="22"/>
          <w:szCs w:val="22"/>
        </w:rPr>
        <w:t>ies/outreach.</w:t>
      </w:r>
      <w:r w:rsidR="00A80C22">
        <w:rPr>
          <w:rFonts w:asciiTheme="minorHAnsi" w:hAnsiTheme="minorHAnsi" w:cstheme="minorBidi"/>
          <w:sz w:val="22"/>
          <w:szCs w:val="22"/>
        </w:rPr>
        <w:t xml:space="preserve">  </w:t>
      </w:r>
      <w:r w:rsidR="00936ADB">
        <w:rPr>
          <w:rFonts w:asciiTheme="minorHAnsi" w:hAnsiTheme="minorHAnsi" w:cstheme="minorBidi"/>
          <w:sz w:val="22"/>
          <w:szCs w:val="22"/>
        </w:rPr>
        <w:t xml:space="preserve">Star </w:t>
      </w:r>
      <w:r w:rsidR="00F164BB">
        <w:rPr>
          <w:rFonts w:asciiTheme="minorHAnsi" w:hAnsiTheme="minorHAnsi" w:cstheme="minorBidi"/>
          <w:sz w:val="22"/>
          <w:szCs w:val="22"/>
        </w:rPr>
        <w:t xml:space="preserve">Todd </w:t>
      </w:r>
      <w:bookmarkStart w:id="0" w:name="_GoBack"/>
      <w:bookmarkEnd w:id="0"/>
      <w:r w:rsidR="00936ADB">
        <w:rPr>
          <w:rFonts w:asciiTheme="minorHAnsi" w:hAnsiTheme="minorHAnsi" w:cstheme="minorBidi"/>
          <w:sz w:val="22"/>
          <w:szCs w:val="22"/>
        </w:rPr>
        <w:t xml:space="preserve">will add outreach </w:t>
      </w:r>
      <w:r w:rsidR="00C24F12">
        <w:rPr>
          <w:rFonts w:asciiTheme="minorHAnsi" w:hAnsiTheme="minorHAnsi" w:cstheme="minorBidi"/>
          <w:sz w:val="22"/>
          <w:szCs w:val="22"/>
        </w:rPr>
        <w:t>activities to the upcoming events</w:t>
      </w:r>
      <w:r w:rsidR="007A3845">
        <w:rPr>
          <w:rFonts w:asciiTheme="minorHAnsi" w:hAnsiTheme="minorHAnsi" w:cstheme="minorBidi"/>
          <w:sz w:val="22"/>
          <w:szCs w:val="22"/>
        </w:rPr>
        <w:t>.</w:t>
      </w:r>
    </w:p>
    <w:p w14:paraId="7E1D4F9E" w14:textId="77777777" w:rsidR="00931036" w:rsidRDefault="00931036" w:rsidP="00931036">
      <w:pPr>
        <w:pStyle w:val="ListParagraph"/>
        <w:tabs>
          <w:tab w:val="decimal" w:pos="360"/>
          <w:tab w:val="left" w:pos="990"/>
        </w:tabs>
        <w:spacing w:after="160"/>
        <w:rPr>
          <w:rFonts w:asciiTheme="minorHAnsi" w:hAnsiTheme="minorHAnsi" w:cstheme="minorBidi"/>
          <w:b/>
          <w:bCs/>
          <w:sz w:val="22"/>
          <w:szCs w:val="22"/>
        </w:rPr>
      </w:pPr>
    </w:p>
    <w:p w14:paraId="06F00A3F" w14:textId="78353C62" w:rsidR="00791E75" w:rsidRPr="00931036" w:rsidRDefault="00AA39FF" w:rsidP="00A33E7E">
      <w:pPr>
        <w:pStyle w:val="ListParagraph"/>
        <w:numPr>
          <w:ilvl w:val="0"/>
          <w:numId w:val="1"/>
        </w:numPr>
        <w:tabs>
          <w:tab w:val="decimal" w:pos="360"/>
          <w:tab w:val="left" w:pos="990"/>
        </w:tabs>
        <w:spacing w:after="160"/>
        <w:rPr>
          <w:rFonts w:asciiTheme="minorHAnsi" w:hAnsiTheme="minorHAnsi" w:cstheme="minorBidi"/>
          <w:b/>
          <w:bCs/>
          <w:sz w:val="22"/>
          <w:szCs w:val="22"/>
        </w:rPr>
      </w:pPr>
      <w:r w:rsidRPr="002B6120">
        <w:rPr>
          <w:rFonts w:asciiTheme="minorHAnsi" w:hAnsiTheme="minorHAnsi" w:cstheme="minorBidi"/>
          <w:b/>
          <w:color w:val="000000" w:themeColor="text1"/>
          <w:sz w:val="22"/>
          <w:szCs w:val="22"/>
        </w:rPr>
        <w:t>Executive Session</w:t>
      </w:r>
      <w:r w:rsidRPr="002B6120">
        <w:rPr>
          <w:rFonts w:asciiTheme="minorHAnsi" w:hAnsiTheme="minorHAnsi" w:cstheme="minorBidi"/>
          <w:color w:val="000000" w:themeColor="text1"/>
          <w:sz w:val="22"/>
          <w:szCs w:val="22"/>
        </w:rPr>
        <w:t xml:space="preserve"> - The Board move</w:t>
      </w:r>
      <w:r w:rsidR="007054BD">
        <w:rPr>
          <w:rFonts w:asciiTheme="minorHAnsi" w:hAnsiTheme="minorHAnsi" w:cstheme="minorBidi"/>
          <w:color w:val="000000" w:themeColor="text1"/>
          <w:sz w:val="22"/>
          <w:szCs w:val="22"/>
        </w:rPr>
        <w:t>d</w:t>
      </w:r>
      <w:r w:rsidRPr="002B6120">
        <w:rPr>
          <w:rFonts w:asciiTheme="minorHAnsi" w:hAnsiTheme="minorHAnsi" w:cstheme="minorBidi"/>
          <w:color w:val="000000" w:themeColor="text1"/>
          <w:sz w:val="22"/>
          <w:szCs w:val="22"/>
        </w:rPr>
        <w:t xml:space="preserve"> into Executive Session</w:t>
      </w:r>
      <w:r w:rsidR="00406221">
        <w:rPr>
          <w:rFonts w:asciiTheme="minorHAnsi" w:hAnsiTheme="minorHAnsi" w:cstheme="minorBidi"/>
          <w:color w:val="000000" w:themeColor="text1"/>
          <w:sz w:val="22"/>
          <w:szCs w:val="22"/>
        </w:rPr>
        <w:t xml:space="preserve"> at 5:</w:t>
      </w:r>
      <w:r w:rsidR="00546AF4">
        <w:rPr>
          <w:rFonts w:asciiTheme="minorHAnsi" w:hAnsiTheme="minorHAnsi" w:cstheme="minorBidi"/>
          <w:color w:val="000000" w:themeColor="text1"/>
          <w:sz w:val="22"/>
          <w:szCs w:val="22"/>
        </w:rPr>
        <w:t>5</w:t>
      </w:r>
      <w:r w:rsidR="007A3845">
        <w:rPr>
          <w:rFonts w:asciiTheme="minorHAnsi" w:hAnsiTheme="minorHAnsi" w:cstheme="minorBidi"/>
          <w:color w:val="000000" w:themeColor="text1"/>
          <w:sz w:val="22"/>
          <w:szCs w:val="22"/>
        </w:rPr>
        <w:t>9</w:t>
      </w:r>
      <w:r w:rsidR="00546AF4">
        <w:rPr>
          <w:rFonts w:asciiTheme="minorHAnsi" w:hAnsiTheme="minorHAnsi" w:cstheme="minorBidi"/>
          <w:color w:val="000000" w:themeColor="text1"/>
          <w:sz w:val="22"/>
          <w:szCs w:val="22"/>
        </w:rPr>
        <w:t>pm</w:t>
      </w:r>
      <w:r w:rsidRPr="002B6120">
        <w:rPr>
          <w:rFonts w:asciiTheme="minorHAnsi" w:hAnsiTheme="minorHAnsi" w:cstheme="minorBidi"/>
          <w:color w:val="000000" w:themeColor="text1"/>
          <w:sz w:val="22"/>
          <w:szCs w:val="22"/>
        </w:rPr>
        <w:t xml:space="preserve"> to discuss the Library Director’s annual </w:t>
      </w:r>
      <w:r w:rsidR="00B54C74" w:rsidRPr="002B6120">
        <w:rPr>
          <w:rFonts w:asciiTheme="minorHAnsi" w:hAnsiTheme="minorHAnsi" w:cstheme="minorBidi"/>
          <w:color w:val="000000" w:themeColor="text1"/>
          <w:sz w:val="22"/>
          <w:szCs w:val="22"/>
        </w:rPr>
        <w:t>contract</w:t>
      </w:r>
      <w:r w:rsidRPr="002B6120">
        <w:rPr>
          <w:rFonts w:asciiTheme="minorHAnsi" w:hAnsiTheme="minorHAnsi" w:cstheme="minorBidi"/>
          <w:color w:val="000000" w:themeColor="text1"/>
          <w:sz w:val="22"/>
          <w:szCs w:val="22"/>
        </w:rPr>
        <w:t xml:space="preserve"> review</w:t>
      </w:r>
      <w:r w:rsidR="00B54C74" w:rsidRPr="002B6120">
        <w:rPr>
          <w:rFonts w:asciiTheme="minorHAnsi" w:hAnsiTheme="minorHAnsi" w:cstheme="minorBidi"/>
          <w:color w:val="000000" w:themeColor="text1"/>
          <w:sz w:val="22"/>
          <w:szCs w:val="22"/>
        </w:rPr>
        <w:t>/renewal/negotiation</w:t>
      </w:r>
      <w:r w:rsidRPr="002B6120">
        <w:rPr>
          <w:rFonts w:asciiTheme="minorHAnsi" w:hAnsiTheme="minorHAnsi" w:cstheme="minorBidi"/>
          <w:color w:val="000000" w:themeColor="text1"/>
          <w:sz w:val="22"/>
          <w:szCs w:val="22"/>
        </w:rPr>
        <w:t xml:space="preserve"> in accordance with ORS 192.660(2)(</w:t>
      </w:r>
      <w:proofErr w:type="spellStart"/>
      <w:r w:rsidRPr="002B6120">
        <w:rPr>
          <w:rFonts w:asciiTheme="minorHAnsi" w:hAnsiTheme="minorHAnsi" w:cstheme="minorBidi"/>
          <w:color w:val="000000" w:themeColor="text1"/>
          <w:sz w:val="22"/>
          <w:szCs w:val="22"/>
        </w:rPr>
        <w:t>i</w:t>
      </w:r>
      <w:proofErr w:type="spellEnd"/>
      <w:r w:rsidRPr="002B6120">
        <w:rPr>
          <w:rFonts w:asciiTheme="minorHAnsi" w:hAnsiTheme="minorHAnsi" w:cstheme="minorBidi"/>
          <w:color w:val="000000" w:themeColor="text1"/>
          <w:sz w:val="22"/>
          <w:szCs w:val="22"/>
        </w:rPr>
        <w:t>).</w:t>
      </w:r>
      <w:r w:rsidR="00C73A27" w:rsidRPr="002B6120">
        <w:rPr>
          <w:rFonts w:asciiTheme="minorHAnsi" w:hAnsiTheme="minorHAnsi" w:cstheme="minorBidi"/>
          <w:color w:val="000000" w:themeColor="text1"/>
          <w:sz w:val="22"/>
          <w:szCs w:val="22"/>
        </w:rPr>
        <w:t xml:space="preserve">  </w:t>
      </w:r>
      <w:r w:rsidR="007054BD">
        <w:rPr>
          <w:rFonts w:asciiTheme="minorHAnsi" w:hAnsiTheme="minorHAnsi" w:cstheme="minorBidi"/>
          <w:color w:val="000000" w:themeColor="text1"/>
          <w:sz w:val="22"/>
          <w:szCs w:val="22"/>
        </w:rPr>
        <w:t>No decision was made.</w:t>
      </w:r>
      <w:r w:rsidR="00A03747">
        <w:rPr>
          <w:rFonts w:asciiTheme="minorHAnsi" w:hAnsiTheme="minorHAnsi" w:cstheme="minorBidi"/>
          <w:color w:val="000000" w:themeColor="text1"/>
          <w:sz w:val="22"/>
          <w:szCs w:val="22"/>
        </w:rPr>
        <w:t xml:space="preserve"> The contract will be signed by June 30, 2025.  The Board e</w:t>
      </w:r>
      <w:r w:rsidR="00546AF4">
        <w:rPr>
          <w:rFonts w:asciiTheme="minorHAnsi" w:hAnsiTheme="minorHAnsi" w:cstheme="minorBidi"/>
          <w:color w:val="000000" w:themeColor="text1"/>
          <w:sz w:val="22"/>
          <w:szCs w:val="22"/>
        </w:rPr>
        <w:t xml:space="preserve">xited Executive Session at </w:t>
      </w:r>
      <w:r w:rsidR="00A03747">
        <w:rPr>
          <w:rFonts w:asciiTheme="minorHAnsi" w:hAnsiTheme="minorHAnsi" w:cstheme="minorBidi"/>
          <w:color w:val="000000" w:themeColor="text1"/>
          <w:sz w:val="22"/>
          <w:szCs w:val="22"/>
        </w:rPr>
        <w:t>6:44pm.</w:t>
      </w:r>
    </w:p>
    <w:p w14:paraId="396DB587" w14:textId="77777777" w:rsidR="00931036" w:rsidRPr="002B6120" w:rsidRDefault="00931036" w:rsidP="00931036">
      <w:pPr>
        <w:pStyle w:val="ListParagraph"/>
        <w:tabs>
          <w:tab w:val="decimal" w:pos="360"/>
          <w:tab w:val="left" w:pos="990"/>
        </w:tabs>
        <w:spacing w:after="160"/>
        <w:rPr>
          <w:rFonts w:asciiTheme="minorHAnsi" w:hAnsiTheme="minorHAnsi" w:cstheme="minorBidi"/>
          <w:b/>
          <w:bCs/>
          <w:sz w:val="22"/>
          <w:szCs w:val="22"/>
        </w:rPr>
      </w:pPr>
    </w:p>
    <w:p w14:paraId="0645FA9B" w14:textId="65044224" w:rsidR="00F9321F" w:rsidRPr="00A77CE9" w:rsidRDefault="00457AF7" w:rsidP="00A77CE9">
      <w:pPr>
        <w:pStyle w:val="ListParagraph"/>
        <w:numPr>
          <w:ilvl w:val="0"/>
          <w:numId w:val="1"/>
        </w:numPr>
        <w:tabs>
          <w:tab w:val="decimal" w:pos="360"/>
          <w:tab w:val="left" w:pos="990"/>
        </w:tabs>
        <w:spacing w:after="160"/>
        <w:rPr>
          <w:rFonts w:asciiTheme="minorHAnsi" w:hAnsiTheme="minorHAnsi" w:cstheme="minorBidi"/>
          <w:b/>
          <w:bCs/>
          <w:sz w:val="22"/>
          <w:szCs w:val="22"/>
        </w:rPr>
      </w:pPr>
      <w:r w:rsidRPr="007A7A2C">
        <w:rPr>
          <w:rFonts w:asciiTheme="minorHAnsi" w:hAnsiTheme="minorHAnsi" w:cstheme="minorBidi"/>
          <w:b/>
          <w:bCs/>
          <w:sz w:val="22"/>
          <w:szCs w:val="22"/>
        </w:rPr>
        <w:t>Ending Remarks</w:t>
      </w:r>
      <w:r w:rsidR="0080538C">
        <w:rPr>
          <w:rFonts w:asciiTheme="minorHAnsi" w:hAnsiTheme="minorHAnsi" w:cstheme="minorBidi"/>
          <w:b/>
          <w:bCs/>
          <w:sz w:val="22"/>
          <w:szCs w:val="22"/>
        </w:rPr>
        <w:t xml:space="preserve"> </w:t>
      </w:r>
    </w:p>
    <w:p w14:paraId="540947F5" w14:textId="503992CB" w:rsidR="00A03747" w:rsidRPr="00A97C18" w:rsidRDefault="00420F78" w:rsidP="00A97C18">
      <w:pPr>
        <w:pStyle w:val="ListParagraph"/>
        <w:numPr>
          <w:ilvl w:val="0"/>
          <w:numId w:val="1"/>
        </w:numPr>
        <w:tabs>
          <w:tab w:val="decimal" w:pos="360"/>
          <w:tab w:val="left" w:pos="990"/>
        </w:tabs>
        <w:spacing w:after="120"/>
        <w:rPr>
          <w:rFonts w:asciiTheme="minorHAnsi" w:hAnsiTheme="minorHAnsi" w:cstheme="minorBidi"/>
          <w:b/>
          <w:bCs/>
          <w:sz w:val="22"/>
          <w:szCs w:val="22"/>
        </w:rPr>
      </w:pPr>
      <w:r w:rsidRPr="00A97C18">
        <w:rPr>
          <w:rFonts w:asciiTheme="minorHAnsi" w:hAnsiTheme="minorHAnsi" w:cstheme="minorBidi"/>
          <w:b/>
          <w:bCs/>
          <w:sz w:val="22"/>
          <w:szCs w:val="22"/>
        </w:rPr>
        <w:t>Adjourn</w:t>
      </w:r>
      <w:r w:rsidR="00A97C18">
        <w:rPr>
          <w:rFonts w:asciiTheme="minorHAnsi" w:hAnsiTheme="minorHAnsi" w:cstheme="minorBidi"/>
          <w:b/>
          <w:bCs/>
          <w:sz w:val="22"/>
          <w:szCs w:val="22"/>
        </w:rPr>
        <w:t xml:space="preserve"> - </w:t>
      </w:r>
      <w:r w:rsidR="0090236E" w:rsidRPr="00A97C18">
        <w:rPr>
          <w:rFonts w:asciiTheme="minorHAnsi" w:hAnsiTheme="minorHAnsi" w:cstheme="minorBidi"/>
          <w:bCs/>
          <w:sz w:val="22"/>
          <w:szCs w:val="22"/>
        </w:rPr>
        <w:t>Stovall</w:t>
      </w:r>
      <w:r w:rsidR="00A03747" w:rsidRPr="00A97C18">
        <w:rPr>
          <w:rFonts w:asciiTheme="minorHAnsi" w:hAnsiTheme="minorHAnsi" w:cstheme="minorBidi"/>
          <w:bCs/>
          <w:sz w:val="22"/>
          <w:szCs w:val="22"/>
        </w:rPr>
        <w:t xml:space="preserve"> adjourned the meeting at 6:45 pm.</w:t>
      </w:r>
    </w:p>
    <w:p w14:paraId="5B55ACB7" w14:textId="00CFCD57" w:rsidR="00A03747" w:rsidRDefault="00A03747" w:rsidP="00A03747">
      <w:pPr>
        <w:pStyle w:val="ListParagraph"/>
        <w:tabs>
          <w:tab w:val="decimal" w:pos="360"/>
          <w:tab w:val="left" w:pos="990"/>
        </w:tabs>
        <w:spacing w:after="120"/>
        <w:rPr>
          <w:rFonts w:asciiTheme="minorHAnsi" w:hAnsiTheme="minorHAnsi" w:cstheme="minorBidi"/>
          <w:b/>
          <w:bCs/>
          <w:sz w:val="22"/>
          <w:szCs w:val="22"/>
        </w:rPr>
      </w:pPr>
    </w:p>
    <w:p w14:paraId="1074307A" w14:textId="01BDA812" w:rsidR="00A03747" w:rsidRPr="0090236E" w:rsidRDefault="00A03747" w:rsidP="00A03747">
      <w:pPr>
        <w:pStyle w:val="ListParagraph"/>
        <w:tabs>
          <w:tab w:val="decimal" w:pos="360"/>
          <w:tab w:val="left" w:pos="990"/>
        </w:tabs>
        <w:spacing w:after="120"/>
        <w:rPr>
          <w:rFonts w:asciiTheme="minorHAnsi" w:hAnsiTheme="minorHAnsi" w:cstheme="minorBidi"/>
          <w:bCs/>
          <w:sz w:val="22"/>
          <w:szCs w:val="22"/>
        </w:rPr>
      </w:pPr>
      <w:r w:rsidRPr="0090236E">
        <w:rPr>
          <w:rFonts w:asciiTheme="minorHAnsi" w:hAnsiTheme="minorHAnsi" w:cstheme="minorBidi"/>
          <w:bCs/>
          <w:sz w:val="22"/>
          <w:szCs w:val="22"/>
        </w:rPr>
        <w:t>Respectfully submitted,</w:t>
      </w:r>
    </w:p>
    <w:p w14:paraId="63E56565" w14:textId="726FCFFF" w:rsidR="00A03747" w:rsidRPr="0090236E" w:rsidRDefault="00A03747" w:rsidP="00A03747">
      <w:pPr>
        <w:pStyle w:val="ListParagraph"/>
        <w:tabs>
          <w:tab w:val="decimal" w:pos="360"/>
          <w:tab w:val="left" w:pos="990"/>
        </w:tabs>
        <w:spacing w:after="120"/>
        <w:rPr>
          <w:rFonts w:asciiTheme="minorHAnsi" w:hAnsiTheme="minorHAnsi" w:cstheme="minorBidi"/>
          <w:bCs/>
          <w:sz w:val="22"/>
          <w:szCs w:val="22"/>
        </w:rPr>
      </w:pPr>
    </w:p>
    <w:p w14:paraId="468B6797" w14:textId="43BB48F5" w:rsidR="00A03747" w:rsidRPr="0090236E" w:rsidRDefault="00A03747" w:rsidP="00A03747">
      <w:pPr>
        <w:pStyle w:val="ListParagraph"/>
        <w:tabs>
          <w:tab w:val="decimal" w:pos="360"/>
          <w:tab w:val="left" w:pos="990"/>
        </w:tabs>
        <w:spacing w:after="120"/>
        <w:rPr>
          <w:rFonts w:asciiTheme="minorHAnsi" w:hAnsiTheme="minorHAnsi" w:cstheme="minorBidi"/>
          <w:bCs/>
          <w:sz w:val="22"/>
          <w:szCs w:val="22"/>
        </w:rPr>
      </w:pPr>
    </w:p>
    <w:p w14:paraId="02EAB40D" w14:textId="77777777" w:rsidR="00A03747" w:rsidRPr="0090236E" w:rsidRDefault="00A03747" w:rsidP="00A03747">
      <w:pPr>
        <w:pStyle w:val="ListParagraph"/>
        <w:tabs>
          <w:tab w:val="decimal" w:pos="360"/>
          <w:tab w:val="left" w:pos="990"/>
        </w:tabs>
        <w:spacing w:after="120"/>
        <w:rPr>
          <w:rFonts w:asciiTheme="minorHAnsi" w:hAnsiTheme="minorHAnsi" w:cstheme="minorBidi"/>
          <w:bCs/>
          <w:sz w:val="22"/>
          <w:szCs w:val="22"/>
        </w:rPr>
      </w:pPr>
    </w:p>
    <w:p w14:paraId="6499D8D5" w14:textId="7D20489B" w:rsidR="00A03747" w:rsidRPr="0090236E" w:rsidRDefault="00A03747" w:rsidP="00A03747">
      <w:pPr>
        <w:pStyle w:val="ListParagraph"/>
        <w:tabs>
          <w:tab w:val="decimal" w:pos="360"/>
          <w:tab w:val="left" w:pos="990"/>
        </w:tabs>
        <w:spacing w:after="120"/>
        <w:rPr>
          <w:rFonts w:asciiTheme="minorHAnsi" w:hAnsiTheme="minorHAnsi" w:cstheme="minorBidi"/>
          <w:bCs/>
          <w:sz w:val="22"/>
          <w:szCs w:val="22"/>
        </w:rPr>
      </w:pPr>
    </w:p>
    <w:p w14:paraId="5A8E4B5B" w14:textId="2B93E4AD" w:rsidR="00A03747" w:rsidRPr="0090236E" w:rsidRDefault="00A03747" w:rsidP="00A03747">
      <w:pPr>
        <w:pStyle w:val="ListParagraph"/>
        <w:tabs>
          <w:tab w:val="decimal" w:pos="360"/>
          <w:tab w:val="left" w:pos="990"/>
        </w:tabs>
        <w:spacing w:after="120"/>
        <w:rPr>
          <w:rFonts w:asciiTheme="minorHAnsi" w:hAnsiTheme="minorHAnsi" w:cstheme="minorBidi"/>
          <w:bCs/>
          <w:sz w:val="22"/>
          <w:szCs w:val="22"/>
        </w:rPr>
      </w:pPr>
      <w:r w:rsidRPr="0090236E">
        <w:rPr>
          <w:rFonts w:asciiTheme="minorHAnsi" w:hAnsiTheme="minorHAnsi" w:cstheme="minorBidi"/>
          <w:bCs/>
          <w:sz w:val="22"/>
          <w:szCs w:val="22"/>
        </w:rPr>
        <w:t>Kristin Peterson</w:t>
      </w:r>
    </w:p>
    <w:p w14:paraId="04D06E34" w14:textId="5A067021" w:rsidR="00A03747" w:rsidRPr="0090236E" w:rsidRDefault="00A03747" w:rsidP="00A03747">
      <w:pPr>
        <w:pStyle w:val="ListParagraph"/>
        <w:tabs>
          <w:tab w:val="decimal" w:pos="360"/>
          <w:tab w:val="left" w:pos="990"/>
        </w:tabs>
        <w:spacing w:after="120"/>
        <w:rPr>
          <w:rFonts w:asciiTheme="minorHAnsi" w:hAnsiTheme="minorHAnsi" w:cstheme="minorBidi"/>
          <w:bCs/>
          <w:sz w:val="22"/>
          <w:szCs w:val="22"/>
        </w:rPr>
      </w:pPr>
      <w:r w:rsidRPr="0090236E">
        <w:rPr>
          <w:rFonts w:asciiTheme="minorHAnsi" w:hAnsiTheme="minorHAnsi" w:cstheme="minorBidi"/>
          <w:bCs/>
          <w:sz w:val="22"/>
          <w:szCs w:val="22"/>
        </w:rPr>
        <w:t>JCLD Executive Assistant and Acting Secretary to the Board</w:t>
      </w:r>
    </w:p>
    <w:p w14:paraId="5626FF21" w14:textId="77777777" w:rsidR="00910D60" w:rsidRPr="008076FB" w:rsidRDefault="00910D60" w:rsidP="00910D60">
      <w:pPr>
        <w:pBdr>
          <w:bottom w:val="single" w:sz="4" w:space="1" w:color="auto"/>
        </w:pBdr>
        <w:tabs>
          <w:tab w:val="right" w:pos="9990"/>
        </w:tabs>
        <w:spacing w:line="264" w:lineRule="auto"/>
        <w:jc w:val="both"/>
        <w:rPr>
          <w:rFonts w:ascii="Calibri" w:hAnsi="Calibri" w:cs="Calibri"/>
          <w:sz w:val="28"/>
          <w:szCs w:val="28"/>
        </w:rPr>
      </w:pPr>
      <w:r w:rsidRPr="008076FB">
        <w:rPr>
          <w:rFonts w:ascii="Calibri" w:hAnsi="Calibri" w:cs="Calibri"/>
          <w:sz w:val="28"/>
          <w:szCs w:val="28"/>
        </w:rPr>
        <w:lastRenderedPageBreak/>
        <w:t>Jefferson County Library District</w:t>
      </w:r>
    </w:p>
    <w:p w14:paraId="31166CE1" w14:textId="77777777" w:rsidR="00910D60" w:rsidRPr="008076FB" w:rsidRDefault="00910D60" w:rsidP="00910D60">
      <w:pPr>
        <w:pBdr>
          <w:bottom w:val="single" w:sz="4" w:space="1" w:color="auto"/>
        </w:pBdr>
        <w:tabs>
          <w:tab w:val="right" w:pos="9990"/>
        </w:tabs>
        <w:spacing w:line="264" w:lineRule="auto"/>
        <w:jc w:val="both"/>
        <w:rPr>
          <w:rFonts w:ascii="Calibri" w:hAnsi="Calibri" w:cs="Calibri"/>
          <w:sz w:val="28"/>
          <w:szCs w:val="28"/>
        </w:rPr>
      </w:pPr>
      <w:r w:rsidRPr="10452286">
        <w:rPr>
          <w:rFonts w:ascii="Calibri" w:hAnsi="Calibri" w:cs="Calibri"/>
          <w:sz w:val="28"/>
          <w:szCs w:val="28"/>
        </w:rPr>
        <w:t>Circulation Policy</w:t>
      </w:r>
    </w:p>
    <w:p w14:paraId="445BD00D" w14:textId="77777777" w:rsidR="00910D60" w:rsidRDefault="00910D60" w:rsidP="00910D60">
      <w:pPr>
        <w:pStyle w:val="Default"/>
        <w:tabs>
          <w:tab w:val="right" w:pos="9990"/>
        </w:tabs>
        <w:spacing w:line="264" w:lineRule="auto"/>
        <w:rPr>
          <w:rFonts w:ascii="Calibri" w:hAnsi="Calibri" w:cs="Calibri"/>
          <w:sz w:val="22"/>
          <w:szCs w:val="22"/>
        </w:rPr>
      </w:pPr>
      <w:r w:rsidRPr="10452286">
        <w:rPr>
          <w:rFonts w:ascii="Calibri" w:hAnsi="Calibri" w:cs="Calibri"/>
          <w:i/>
          <w:iCs/>
          <w:sz w:val="22"/>
          <w:szCs w:val="22"/>
        </w:rPr>
        <w:t>Approved: September 08, 202</w:t>
      </w:r>
      <w:r>
        <w:rPr>
          <w:rFonts w:ascii="Calibri" w:hAnsi="Calibri" w:cs="Calibri"/>
          <w:i/>
          <w:iCs/>
          <w:sz w:val="22"/>
          <w:szCs w:val="22"/>
        </w:rPr>
        <w:t>0</w:t>
      </w:r>
      <w:r w:rsidRPr="009F0FE8">
        <w:rPr>
          <w:rFonts w:ascii="Calibri" w:hAnsi="Calibri" w:cs="Calibri"/>
          <w:sz w:val="22"/>
          <w:szCs w:val="22"/>
        </w:rPr>
        <w:t xml:space="preserve"> </w:t>
      </w:r>
    </w:p>
    <w:p w14:paraId="1149542C" w14:textId="77777777" w:rsidR="00910D60" w:rsidRPr="00910D60" w:rsidRDefault="00910D60" w:rsidP="00910D60">
      <w:pPr>
        <w:pStyle w:val="Default"/>
        <w:tabs>
          <w:tab w:val="right" w:pos="9990"/>
        </w:tabs>
        <w:spacing w:line="264" w:lineRule="auto"/>
        <w:rPr>
          <w:rFonts w:ascii="Calibri" w:hAnsi="Calibri" w:cs="Calibri"/>
          <w:i/>
          <w:color w:val="auto"/>
          <w:sz w:val="22"/>
          <w:szCs w:val="22"/>
        </w:rPr>
      </w:pPr>
      <w:r w:rsidRPr="00910D60">
        <w:rPr>
          <w:rFonts w:ascii="Calibri" w:hAnsi="Calibri" w:cs="Calibri"/>
          <w:i/>
          <w:color w:val="auto"/>
          <w:sz w:val="22"/>
          <w:szCs w:val="22"/>
        </w:rPr>
        <w:t>Revised:  June 10, 2025</w:t>
      </w:r>
    </w:p>
    <w:p w14:paraId="452EE078" w14:textId="77777777" w:rsidR="00910D60" w:rsidRPr="009F0FE8" w:rsidRDefault="00910D60" w:rsidP="00910D60"/>
    <w:p w14:paraId="3266362F" w14:textId="3D164D12" w:rsidR="00910D60" w:rsidRDefault="00910D60" w:rsidP="00910D60">
      <w:pPr>
        <w:pStyle w:val="BodyText"/>
        <w:tabs>
          <w:tab w:val="right" w:pos="9990"/>
        </w:tabs>
        <w:rPr>
          <w:rFonts w:ascii="Calibri" w:hAnsi="Calibri" w:cs="Calibri"/>
          <w:sz w:val="22"/>
          <w:szCs w:val="22"/>
        </w:rPr>
      </w:pPr>
      <w:r w:rsidRPr="307A634B">
        <w:rPr>
          <w:rFonts w:ascii="Calibri" w:hAnsi="Calibri" w:cs="Calibri"/>
          <w:sz w:val="22"/>
          <w:szCs w:val="22"/>
        </w:rPr>
        <w:t xml:space="preserve">Individuals owning property or living within the boundaries of the Jefferson County Library District, Crook, or Deschutes counties shall have </w:t>
      </w:r>
      <w:r w:rsidRPr="009F0FE8">
        <w:rPr>
          <w:rFonts w:ascii="Calibri" w:hAnsi="Calibri" w:cs="Calibri"/>
          <w:sz w:val="22"/>
          <w:szCs w:val="22"/>
        </w:rPr>
        <w:t>access to the</w:t>
      </w:r>
      <w:r w:rsidRPr="009F0FE8">
        <w:rPr>
          <w:rFonts w:ascii="Calibri" w:hAnsi="Calibri" w:cs="Calibri"/>
          <w:sz w:val="22"/>
          <w:szCs w:val="22"/>
          <w:u w:val="single"/>
        </w:rPr>
        <w:t xml:space="preserve"> </w:t>
      </w:r>
      <w:proofErr w:type="gramStart"/>
      <w:r w:rsidRPr="307A634B">
        <w:rPr>
          <w:rFonts w:ascii="Calibri" w:hAnsi="Calibri" w:cs="Calibri"/>
          <w:sz w:val="22"/>
          <w:szCs w:val="22"/>
        </w:rPr>
        <w:t>library  and</w:t>
      </w:r>
      <w:proofErr w:type="gramEnd"/>
      <w:r w:rsidRPr="307A634B">
        <w:rPr>
          <w:rFonts w:ascii="Calibri" w:hAnsi="Calibri" w:cs="Calibri"/>
          <w:sz w:val="22"/>
          <w:szCs w:val="22"/>
        </w:rPr>
        <w:t xml:space="preserve"> circulation services. They may register as library customers at their respective library.  Residents of neighboring communities without reciprocal agreements with the District must purchase a JCLD library card. Residents of Crooked River Ranch who live in Jefferson County but are</w:t>
      </w:r>
      <w:r w:rsidRPr="009F0FE8">
        <w:rPr>
          <w:rFonts w:ascii="Calibri" w:hAnsi="Calibri" w:cs="Calibri"/>
          <w:sz w:val="22"/>
          <w:szCs w:val="22"/>
        </w:rPr>
        <w:t xml:space="preserve"> outside the Jefferson County Educational Service District (ESD)</w:t>
      </w:r>
      <w:r w:rsidRPr="307A634B">
        <w:rPr>
          <w:rFonts w:ascii="Calibri" w:hAnsi="Calibri" w:cs="Calibri"/>
          <w:color w:val="C00000"/>
          <w:sz w:val="22"/>
          <w:szCs w:val="22"/>
        </w:rPr>
        <w:t xml:space="preserve"> </w:t>
      </w:r>
      <w:r w:rsidRPr="307A634B">
        <w:rPr>
          <w:rFonts w:ascii="Calibri" w:hAnsi="Calibri" w:cs="Calibri"/>
          <w:sz w:val="22"/>
          <w:szCs w:val="22"/>
        </w:rPr>
        <w:t>are required to purchase a JCLD library card. A valid library card is required to access library services. These services include, but are not limited to, meeting room reservations, genealogy or technical assistance, computer use, and notary services. Exceptions may be made by the director or designee.</w:t>
      </w:r>
    </w:p>
    <w:p w14:paraId="1B976DC7" w14:textId="77777777" w:rsidR="00B33B70" w:rsidRPr="008076FB" w:rsidRDefault="00B33B70" w:rsidP="00910D60">
      <w:pPr>
        <w:pStyle w:val="BodyText"/>
        <w:tabs>
          <w:tab w:val="right" w:pos="9990"/>
        </w:tabs>
        <w:rPr>
          <w:rFonts w:ascii="Calibri" w:hAnsi="Calibri" w:cs="Calibri"/>
          <w:sz w:val="22"/>
          <w:szCs w:val="22"/>
        </w:rPr>
      </w:pPr>
    </w:p>
    <w:p w14:paraId="163973B5" w14:textId="77777777" w:rsidR="00910D60" w:rsidRPr="008076FB" w:rsidRDefault="00910D60" w:rsidP="00910D60">
      <w:pPr>
        <w:pStyle w:val="BodyText"/>
        <w:tabs>
          <w:tab w:val="left" w:pos="450"/>
          <w:tab w:val="right" w:pos="9990"/>
        </w:tabs>
        <w:rPr>
          <w:rFonts w:ascii="Calibri" w:hAnsi="Calibri" w:cs="Calibri"/>
          <w:b/>
          <w:sz w:val="22"/>
          <w:szCs w:val="22"/>
        </w:rPr>
      </w:pPr>
      <w:r w:rsidRPr="008076FB">
        <w:rPr>
          <w:rFonts w:ascii="Calibri" w:hAnsi="Calibri" w:cs="Calibri"/>
          <w:b/>
          <w:sz w:val="22"/>
          <w:szCs w:val="22"/>
        </w:rPr>
        <w:t>Library Cards</w:t>
      </w:r>
    </w:p>
    <w:p w14:paraId="6A6938A7" w14:textId="77777777" w:rsidR="00B33B70" w:rsidRDefault="00B33B70" w:rsidP="00910D60">
      <w:pPr>
        <w:pStyle w:val="BodyText"/>
        <w:tabs>
          <w:tab w:val="right" w:pos="9990"/>
        </w:tabs>
        <w:rPr>
          <w:rFonts w:ascii="Calibri" w:hAnsi="Calibri" w:cs="Calibri"/>
          <w:sz w:val="22"/>
          <w:szCs w:val="22"/>
        </w:rPr>
      </w:pPr>
    </w:p>
    <w:p w14:paraId="351896EF" w14:textId="2C62EEA0" w:rsidR="00910D60" w:rsidRPr="008076FB" w:rsidRDefault="00910D60" w:rsidP="00910D60">
      <w:pPr>
        <w:pStyle w:val="BodyText"/>
        <w:tabs>
          <w:tab w:val="right" w:pos="9990"/>
        </w:tabs>
        <w:rPr>
          <w:rFonts w:ascii="Calibri" w:hAnsi="Calibri" w:cs="Calibri"/>
          <w:sz w:val="22"/>
          <w:szCs w:val="22"/>
        </w:rPr>
      </w:pPr>
      <w:r w:rsidRPr="008076FB">
        <w:rPr>
          <w:rFonts w:ascii="Calibri" w:hAnsi="Calibri" w:cs="Calibri"/>
          <w:sz w:val="22"/>
          <w:szCs w:val="22"/>
        </w:rPr>
        <w:t>Library cards may be issued to adults, juveniles, temporary residents, and library outreach customers. Library cards for temporary residents are available for a fee for one</w:t>
      </w:r>
      <w:r>
        <w:rPr>
          <w:rFonts w:ascii="Calibri" w:hAnsi="Calibri" w:cs="Calibri"/>
          <w:sz w:val="22"/>
          <w:szCs w:val="22"/>
        </w:rPr>
        <w:t xml:space="preserve"> or </w:t>
      </w:r>
      <w:r w:rsidRPr="008076FB">
        <w:rPr>
          <w:rFonts w:ascii="Calibri" w:hAnsi="Calibri" w:cs="Calibri"/>
          <w:sz w:val="22"/>
          <w:szCs w:val="22"/>
        </w:rPr>
        <w:t>three months. Library cards for outreach customers are valid for one year and renewable each year.</w:t>
      </w:r>
    </w:p>
    <w:p w14:paraId="0F5AC5BB" w14:textId="77777777" w:rsidR="00B33B70" w:rsidRDefault="00B33B70" w:rsidP="00910D60">
      <w:pPr>
        <w:pStyle w:val="BodyText"/>
        <w:tabs>
          <w:tab w:val="right" w:pos="9990"/>
        </w:tabs>
        <w:rPr>
          <w:rFonts w:ascii="Calibri" w:hAnsi="Calibri" w:cs="Calibri"/>
          <w:i/>
          <w:iCs/>
          <w:sz w:val="22"/>
          <w:szCs w:val="22"/>
        </w:rPr>
      </w:pPr>
    </w:p>
    <w:p w14:paraId="10D9F268" w14:textId="77777777" w:rsidR="00B33B70" w:rsidRDefault="00910D60" w:rsidP="00910D60">
      <w:pPr>
        <w:pStyle w:val="BodyText"/>
        <w:tabs>
          <w:tab w:val="right" w:pos="9990"/>
        </w:tabs>
        <w:rPr>
          <w:rFonts w:ascii="Calibri" w:hAnsi="Calibri" w:cs="Calibri"/>
          <w:i/>
          <w:iCs/>
          <w:sz w:val="22"/>
          <w:szCs w:val="22"/>
        </w:rPr>
      </w:pPr>
      <w:r w:rsidRPr="008076FB">
        <w:rPr>
          <w:rFonts w:ascii="Calibri" w:hAnsi="Calibri" w:cs="Calibri"/>
          <w:i/>
          <w:iCs/>
          <w:sz w:val="22"/>
          <w:szCs w:val="22"/>
        </w:rPr>
        <w:t xml:space="preserve">Register for a Library Card. </w:t>
      </w:r>
    </w:p>
    <w:p w14:paraId="0B6320CD" w14:textId="286048EA" w:rsidR="00910D60" w:rsidRPr="008076FB" w:rsidRDefault="00910D60" w:rsidP="00910D60">
      <w:pPr>
        <w:pStyle w:val="BodyText"/>
        <w:tabs>
          <w:tab w:val="right" w:pos="9990"/>
        </w:tabs>
        <w:rPr>
          <w:rFonts w:ascii="Calibri" w:hAnsi="Calibri" w:cs="Calibri"/>
          <w:sz w:val="22"/>
          <w:szCs w:val="22"/>
        </w:rPr>
      </w:pPr>
      <w:r w:rsidRPr="008076FB">
        <w:rPr>
          <w:rFonts w:ascii="Calibri" w:hAnsi="Calibri" w:cs="Calibri"/>
          <w:sz w:val="22"/>
          <w:szCs w:val="22"/>
        </w:rPr>
        <w:t>To register for a library card, customers must provide evidence of a current county address, telephone number (if any), date of birth, and email (if any). S/he must present documentation that links the customer's name to his/her current street address. Parents or legal guardians are responsible for their children's accounts under the age of 18 and must sign an application before a library card is issued in a child's name. The adult in whose name the library card is issued shall be responsible and liable for all fines, material replacement costs, or fees assessed against the said card.</w:t>
      </w:r>
    </w:p>
    <w:p w14:paraId="58C57398" w14:textId="77777777" w:rsidR="00B33B70" w:rsidRDefault="00B33B70" w:rsidP="00910D60">
      <w:pPr>
        <w:pStyle w:val="BodyText"/>
        <w:tabs>
          <w:tab w:val="right" w:pos="9990"/>
        </w:tabs>
        <w:rPr>
          <w:rFonts w:ascii="Calibri" w:hAnsi="Calibri" w:cs="Calibri"/>
          <w:sz w:val="22"/>
          <w:szCs w:val="22"/>
        </w:rPr>
      </w:pPr>
    </w:p>
    <w:p w14:paraId="74EE0102" w14:textId="14353881" w:rsidR="00910D60" w:rsidRPr="008076FB" w:rsidRDefault="00910D60" w:rsidP="00910D60">
      <w:pPr>
        <w:pStyle w:val="BodyText"/>
        <w:tabs>
          <w:tab w:val="right" w:pos="9990"/>
        </w:tabs>
        <w:rPr>
          <w:rFonts w:ascii="Calibri" w:hAnsi="Calibri" w:cs="Calibri"/>
          <w:sz w:val="22"/>
          <w:szCs w:val="22"/>
        </w:rPr>
      </w:pPr>
      <w:r w:rsidRPr="008076FB">
        <w:rPr>
          <w:rFonts w:ascii="Calibri" w:hAnsi="Calibri" w:cs="Calibri"/>
          <w:sz w:val="22"/>
          <w:szCs w:val="22"/>
        </w:rPr>
        <w:t xml:space="preserve">The following statement will be printed on the application: </w:t>
      </w:r>
    </w:p>
    <w:p w14:paraId="69A98DD4" w14:textId="57A05629" w:rsidR="00910D60" w:rsidRPr="008076FB" w:rsidRDefault="00910D60" w:rsidP="00910D60">
      <w:pPr>
        <w:pStyle w:val="BodyText"/>
        <w:tabs>
          <w:tab w:val="right" w:pos="9990"/>
        </w:tabs>
        <w:rPr>
          <w:rFonts w:ascii="Calibri" w:hAnsi="Calibri" w:cs="Calibri"/>
          <w:i/>
          <w:sz w:val="22"/>
          <w:szCs w:val="22"/>
        </w:rPr>
      </w:pPr>
      <w:r w:rsidRPr="008076FB">
        <w:rPr>
          <w:rFonts w:ascii="Calibri" w:hAnsi="Calibri" w:cs="Calibri"/>
          <w:i/>
          <w:sz w:val="22"/>
          <w:szCs w:val="22"/>
        </w:rPr>
        <w:t xml:space="preserve">By registering for a library card, I agree to follow the Jefferson County Library District rules and pay all costs and service charges for materials lost or damaged. I understand that failure to follow library rules may result in </w:t>
      </w:r>
      <w:r>
        <w:rPr>
          <w:rFonts w:ascii="Calibri" w:hAnsi="Calibri" w:cs="Calibri"/>
          <w:i/>
          <w:sz w:val="22"/>
          <w:szCs w:val="22"/>
        </w:rPr>
        <w:t>the suspension of</w:t>
      </w:r>
      <w:r w:rsidRPr="008076FB">
        <w:rPr>
          <w:rFonts w:ascii="Calibri" w:hAnsi="Calibri" w:cs="Calibri"/>
          <w:i/>
          <w:sz w:val="22"/>
          <w:szCs w:val="22"/>
        </w:rPr>
        <w:t xml:space="preserve"> my library privilege</w:t>
      </w:r>
      <w:r>
        <w:rPr>
          <w:rFonts w:ascii="Calibri" w:hAnsi="Calibri" w:cs="Calibri"/>
          <w:i/>
          <w:sz w:val="22"/>
          <w:szCs w:val="22"/>
        </w:rPr>
        <w:t>s</w:t>
      </w:r>
      <w:r w:rsidRPr="008076FB">
        <w:rPr>
          <w:rFonts w:ascii="Calibri" w:hAnsi="Calibri" w:cs="Calibri"/>
          <w:i/>
          <w:sz w:val="22"/>
          <w:szCs w:val="22"/>
        </w:rPr>
        <w:t xml:space="preserve"> and referral to a collection agency. Library rules and library materials are governed and protected by state law.  I will be charged an additional recovery fee if I am referred to a collection agency.</w:t>
      </w:r>
    </w:p>
    <w:p w14:paraId="1EDA6E11" w14:textId="77777777" w:rsidR="00B33B70" w:rsidRDefault="00B33B70" w:rsidP="00910D60">
      <w:pPr>
        <w:pStyle w:val="BodyText"/>
        <w:tabs>
          <w:tab w:val="left" w:pos="450"/>
          <w:tab w:val="right" w:pos="9990"/>
        </w:tabs>
        <w:rPr>
          <w:rFonts w:ascii="Calibri" w:hAnsi="Calibri" w:cs="Calibri"/>
          <w:b/>
          <w:color w:val="000000"/>
          <w:sz w:val="22"/>
          <w:szCs w:val="22"/>
        </w:rPr>
      </w:pPr>
    </w:p>
    <w:p w14:paraId="28B2F1A2" w14:textId="61AF5846" w:rsidR="00910D60" w:rsidRPr="008076FB" w:rsidRDefault="00910D60" w:rsidP="00910D60">
      <w:pPr>
        <w:pStyle w:val="BodyText"/>
        <w:tabs>
          <w:tab w:val="left" w:pos="450"/>
          <w:tab w:val="right" w:pos="9990"/>
        </w:tabs>
        <w:rPr>
          <w:rFonts w:ascii="Calibri" w:hAnsi="Calibri" w:cs="Calibri"/>
          <w:b/>
          <w:color w:val="000000"/>
          <w:sz w:val="22"/>
          <w:szCs w:val="22"/>
        </w:rPr>
      </w:pPr>
      <w:r w:rsidRPr="008076FB">
        <w:rPr>
          <w:rFonts w:ascii="Calibri" w:hAnsi="Calibri" w:cs="Calibri"/>
          <w:b/>
          <w:color w:val="000000"/>
          <w:sz w:val="22"/>
          <w:szCs w:val="22"/>
        </w:rPr>
        <w:t>Customer Responsibility</w:t>
      </w:r>
    </w:p>
    <w:p w14:paraId="4449BC1D" w14:textId="77777777" w:rsidR="00B33B70" w:rsidRDefault="00B33B70" w:rsidP="00910D60">
      <w:pPr>
        <w:pStyle w:val="BodyText"/>
        <w:tabs>
          <w:tab w:val="right" w:pos="9990"/>
        </w:tabs>
        <w:rPr>
          <w:rFonts w:ascii="Calibri" w:hAnsi="Calibri" w:cs="Calibri"/>
          <w:color w:val="000000" w:themeColor="text1"/>
          <w:sz w:val="22"/>
          <w:szCs w:val="22"/>
        </w:rPr>
      </w:pPr>
    </w:p>
    <w:p w14:paraId="73EC91BD" w14:textId="3CBD4696" w:rsidR="00910D60" w:rsidRPr="008076FB" w:rsidRDefault="00910D60" w:rsidP="00910D60">
      <w:pPr>
        <w:pStyle w:val="BodyText"/>
        <w:tabs>
          <w:tab w:val="right" w:pos="9990"/>
        </w:tabs>
        <w:rPr>
          <w:rFonts w:ascii="Calibri" w:hAnsi="Calibri" w:cs="Calibri"/>
          <w:color w:val="000000"/>
          <w:sz w:val="22"/>
          <w:szCs w:val="22"/>
        </w:rPr>
      </w:pPr>
      <w:r w:rsidRPr="008076FB">
        <w:rPr>
          <w:rFonts w:ascii="Calibri" w:hAnsi="Calibri" w:cs="Calibri"/>
          <w:color w:val="000000" w:themeColor="text1"/>
          <w:sz w:val="22"/>
          <w:szCs w:val="22"/>
        </w:rPr>
        <w:t>The customer is responsible for all use of the patron’s library card. If a library card is lost or stolen, the library customer is responsible for all items charged to it until the loss is reported. Replacement cards are subject to a replacement fee. Each library customer is responsible for informing the library of his/her current address. Parents or guardians are responsible for their minor-aged co-signers' card</w:t>
      </w:r>
      <w:r>
        <w:rPr>
          <w:rFonts w:ascii="Calibri" w:hAnsi="Calibri" w:cs="Calibri"/>
          <w:color w:val="000000" w:themeColor="text1"/>
          <w:sz w:val="22"/>
          <w:szCs w:val="22"/>
        </w:rPr>
        <w:t>s</w:t>
      </w:r>
      <w:r w:rsidRPr="008076FB">
        <w:rPr>
          <w:rFonts w:ascii="Calibri" w:hAnsi="Calibri" w:cs="Calibri"/>
          <w:color w:val="000000" w:themeColor="text1"/>
          <w:sz w:val="22"/>
          <w:szCs w:val="22"/>
        </w:rPr>
        <w:t xml:space="preserve">. The library reserves the right to suspend borrowing privileges if an account is in arrears.  </w:t>
      </w:r>
    </w:p>
    <w:p w14:paraId="4DCD8DB0" w14:textId="77777777" w:rsidR="00B33B70" w:rsidRDefault="00B33B70" w:rsidP="00910D60">
      <w:pPr>
        <w:pStyle w:val="BodyText"/>
        <w:tabs>
          <w:tab w:val="left" w:pos="450"/>
          <w:tab w:val="right" w:pos="9990"/>
        </w:tabs>
        <w:rPr>
          <w:rFonts w:ascii="Calibri" w:hAnsi="Calibri" w:cs="Calibri"/>
          <w:b/>
          <w:sz w:val="22"/>
          <w:szCs w:val="22"/>
        </w:rPr>
      </w:pPr>
    </w:p>
    <w:p w14:paraId="55A00136" w14:textId="5BC27349" w:rsidR="00910D60" w:rsidRPr="008076FB" w:rsidRDefault="00910D60" w:rsidP="00910D60">
      <w:pPr>
        <w:pStyle w:val="BodyText"/>
        <w:tabs>
          <w:tab w:val="left" w:pos="450"/>
          <w:tab w:val="right" w:pos="9990"/>
        </w:tabs>
        <w:rPr>
          <w:rFonts w:ascii="Calibri" w:hAnsi="Calibri" w:cs="Calibri"/>
          <w:b/>
          <w:sz w:val="22"/>
          <w:szCs w:val="22"/>
        </w:rPr>
      </w:pPr>
      <w:r w:rsidRPr="008076FB">
        <w:rPr>
          <w:rFonts w:ascii="Calibri" w:hAnsi="Calibri" w:cs="Calibri"/>
          <w:b/>
          <w:sz w:val="22"/>
          <w:szCs w:val="22"/>
        </w:rPr>
        <w:t>Loan Periods</w:t>
      </w:r>
    </w:p>
    <w:p w14:paraId="54B65577" w14:textId="77777777" w:rsidR="00B33B70" w:rsidRDefault="00B33B70" w:rsidP="00910D60">
      <w:pPr>
        <w:pStyle w:val="BodyText"/>
        <w:tabs>
          <w:tab w:val="right" w:pos="9990"/>
        </w:tabs>
        <w:rPr>
          <w:rFonts w:ascii="Calibri" w:hAnsi="Calibri" w:cs="Calibri"/>
          <w:sz w:val="22"/>
          <w:szCs w:val="22"/>
        </w:rPr>
      </w:pPr>
    </w:p>
    <w:p w14:paraId="765B50B3" w14:textId="29F07A0B" w:rsidR="00910D60" w:rsidRDefault="00910D60" w:rsidP="00910D60">
      <w:pPr>
        <w:pStyle w:val="BodyText"/>
        <w:tabs>
          <w:tab w:val="right" w:pos="9990"/>
        </w:tabs>
        <w:rPr>
          <w:rFonts w:ascii="Calibri" w:hAnsi="Calibri" w:cs="Calibri"/>
          <w:sz w:val="22"/>
          <w:szCs w:val="22"/>
        </w:rPr>
      </w:pPr>
      <w:r w:rsidRPr="008076FB">
        <w:rPr>
          <w:rFonts w:ascii="Calibri" w:hAnsi="Calibri" w:cs="Calibri"/>
          <w:sz w:val="22"/>
          <w:szCs w:val="22"/>
        </w:rPr>
        <w:t>The loan periods for library materials shall follow practices necessary for maximum public use and standard library practices.</w:t>
      </w:r>
    </w:p>
    <w:p w14:paraId="0986BA16" w14:textId="109D996A" w:rsidR="00B33B70" w:rsidRDefault="00B33B70" w:rsidP="00910D60">
      <w:pPr>
        <w:pStyle w:val="BodyText"/>
        <w:tabs>
          <w:tab w:val="right" w:pos="9990"/>
        </w:tabs>
        <w:rPr>
          <w:rFonts w:ascii="Calibri" w:hAnsi="Calibri" w:cs="Calibri"/>
        </w:rPr>
      </w:pPr>
    </w:p>
    <w:p w14:paraId="09132C90" w14:textId="3FA13481" w:rsidR="00B33B70" w:rsidRDefault="00B33B70" w:rsidP="00910D60">
      <w:pPr>
        <w:pStyle w:val="BodyText"/>
        <w:tabs>
          <w:tab w:val="right" w:pos="9990"/>
        </w:tabs>
        <w:rPr>
          <w:rFonts w:ascii="Calibri" w:hAnsi="Calibri" w:cs="Calibri"/>
        </w:rPr>
      </w:pPr>
    </w:p>
    <w:p w14:paraId="7A8B66E0" w14:textId="77777777" w:rsidR="00B33B70" w:rsidRDefault="00B33B70" w:rsidP="00B33B7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lastRenderedPageBreak/>
        <w:t>Jefferson County Library District</w:t>
      </w:r>
      <w:r>
        <w:rPr>
          <w:rStyle w:val="eop"/>
          <w:rFonts w:ascii="Calibri" w:hAnsi="Calibri" w:cs="Calibri"/>
          <w:sz w:val="28"/>
          <w:szCs w:val="28"/>
        </w:rPr>
        <w:t> </w:t>
      </w:r>
    </w:p>
    <w:p w14:paraId="50F697EF" w14:textId="77777777" w:rsidR="00B33B70" w:rsidRDefault="00B33B70" w:rsidP="00B33B70">
      <w:pPr>
        <w:pStyle w:val="paragraph"/>
        <w:pBdr>
          <w:bottom w:val="single" w:sz="4" w:space="1" w:color="000000"/>
        </w:pBdr>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Purpose, Results, and Priorities</w:t>
      </w:r>
      <w:r>
        <w:rPr>
          <w:rStyle w:val="eop"/>
          <w:rFonts w:ascii="Calibri" w:hAnsi="Calibri" w:cs="Calibri"/>
          <w:sz w:val="28"/>
          <w:szCs w:val="28"/>
        </w:rPr>
        <w:t> </w:t>
      </w:r>
    </w:p>
    <w:p w14:paraId="1F2F8FB5" w14:textId="77777777" w:rsidR="00B33B70" w:rsidRDefault="00B33B70" w:rsidP="00B33B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Approved July 11, 2023</w:t>
      </w:r>
      <w:r>
        <w:rPr>
          <w:rStyle w:val="eop"/>
          <w:rFonts w:ascii="Calibri" w:hAnsi="Calibri" w:cs="Calibri"/>
          <w:sz w:val="22"/>
          <w:szCs w:val="22"/>
        </w:rPr>
        <w:t> </w:t>
      </w:r>
    </w:p>
    <w:p w14:paraId="7EA8CB19" w14:textId="4CDFB2FA" w:rsidR="00B33B70" w:rsidRDefault="00B33B70" w:rsidP="00B33B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Reviewed June 10, 2025</w:t>
      </w:r>
      <w:r>
        <w:rPr>
          <w:rStyle w:val="eop"/>
          <w:rFonts w:ascii="Calibri" w:hAnsi="Calibri" w:cs="Calibri"/>
          <w:sz w:val="22"/>
          <w:szCs w:val="22"/>
        </w:rPr>
        <w:t> </w:t>
      </w:r>
    </w:p>
    <w:p w14:paraId="2C846EB3" w14:textId="46CC9AE0" w:rsidR="00B33B70" w:rsidRDefault="00B33B70" w:rsidP="00B33B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Revised</w:t>
      </w:r>
      <w:r>
        <w:rPr>
          <w:rStyle w:val="tabchar"/>
          <w:rFonts w:ascii="Calibri" w:hAnsi="Calibri" w:cs="Calibri"/>
          <w:sz w:val="22"/>
          <w:szCs w:val="22"/>
        </w:rPr>
        <w:t xml:space="preserve"> </w:t>
      </w:r>
      <w:r>
        <w:rPr>
          <w:rStyle w:val="normaltextrun"/>
          <w:rFonts w:ascii="Calibri" w:hAnsi="Calibri" w:cs="Calibri"/>
          <w:i/>
          <w:iCs/>
          <w:sz w:val="22"/>
          <w:szCs w:val="22"/>
        </w:rPr>
        <w:t>June 10, 2025</w:t>
      </w:r>
      <w:r>
        <w:rPr>
          <w:rStyle w:val="eop"/>
          <w:rFonts w:ascii="Calibri" w:hAnsi="Calibri" w:cs="Calibri"/>
          <w:sz w:val="22"/>
          <w:szCs w:val="22"/>
        </w:rPr>
        <w:t> </w:t>
      </w:r>
    </w:p>
    <w:p w14:paraId="6F97A32A" w14:textId="77777777" w:rsidR="00B33B70" w:rsidRDefault="00B33B70" w:rsidP="00B33B7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75B6FCE" w14:textId="0F173EF2" w:rsidR="00B33B70" w:rsidRDefault="00B33B70" w:rsidP="00B33B70">
      <w:pPr>
        <w:pStyle w:val="paragraph"/>
        <w:spacing w:before="0" w:beforeAutospacing="0" w:after="0" w:afterAutospacing="0"/>
        <w:jc w:val="center"/>
        <w:textAlignment w:val="baseline"/>
        <w:rPr>
          <w:rStyle w:val="eop"/>
          <w:rFonts w:ascii="Calibri" w:hAnsi="Calibri" w:cs="Calibri"/>
        </w:rPr>
      </w:pPr>
      <w:r>
        <w:rPr>
          <w:rStyle w:val="normaltextrun"/>
          <w:rFonts w:ascii="Calibri" w:hAnsi="Calibri" w:cs="Calibri"/>
          <w:b/>
          <w:bCs/>
        </w:rPr>
        <w:t>2025-2026</w:t>
      </w:r>
      <w:r>
        <w:rPr>
          <w:rStyle w:val="eop"/>
          <w:rFonts w:ascii="Calibri" w:hAnsi="Calibri" w:cs="Calibri"/>
        </w:rPr>
        <w:t> </w:t>
      </w:r>
    </w:p>
    <w:p w14:paraId="09D67573" w14:textId="77777777" w:rsidR="00B33B70" w:rsidRDefault="00B33B70" w:rsidP="00B33B70">
      <w:pPr>
        <w:pStyle w:val="paragraph"/>
        <w:spacing w:before="0" w:beforeAutospacing="0" w:after="0" w:afterAutospacing="0"/>
        <w:jc w:val="center"/>
        <w:textAlignment w:val="baseline"/>
        <w:rPr>
          <w:rFonts w:ascii="Segoe UI" w:hAnsi="Segoe UI" w:cs="Segoe UI"/>
          <w:sz w:val="18"/>
          <w:szCs w:val="18"/>
        </w:rPr>
      </w:pPr>
    </w:p>
    <w:p w14:paraId="79DCFAE3" w14:textId="77777777" w:rsidR="00B33B70" w:rsidRDefault="00B33B70" w:rsidP="00B33B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Jefferson County Library District residents freely and openly access ideas and information to lead lives enriched by literature, cultural resources, and lifelong learning consistent with the wise application of the funds and resources of the district. Each Result consists of three parts:</w:t>
      </w:r>
      <w:r>
        <w:rPr>
          <w:rStyle w:val="eop"/>
          <w:rFonts w:ascii="Calibri" w:hAnsi="Calibri" w:cs="Calibri"/>
          <w:sz w:val="22"/>
          <w:szCs w:val="22"/>
        </w:rPr>
        <w:t> </w:t>
      </w:r>
    </w:p>
    <w:p w14:paraId="2D91DA7D" w14:textId="77777777" w:rsidR="00B33B70" w:rsidRDefault="00B33B70" w:rsidP="00B33B70">
      <w:pPr>
        <w:pStyle w:val="paragraph"/>
        <w:numPr>
          <w:ilvl w:val="0"/>
          <w:numId w:val="3"/>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 A description of the desired change, difference, benefit, or outcome</w:t>
      </w:r>
      <w:r>
        <w:rPr>
          <w:rStyle w:val="eop"/>
          <w:rFonts w:ascii="Calibri" w:hAnsi="Calibri" w:cs="Calibri"/>
          <w:sz w:val="22"/>
          <w:szCs w:val="22"/>
        </w:rPr>
        <w:t> </w:t>
      </w:r>
    </w:p>
    <w:p w14:paraId="4F77C959" w14:textId="77777777" w:rsidR="00B33B70" w:rsidRDefault="00B33B70" w:rsidP="00B33B70">
      <w:pPr>
        <w:pStyle w:val="paragraph"/>
        <w:numPr>
          <w:ilvl w:val="0"/>
          <w:numId w:val="4"/>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The identity, description, or characteristic of the patron who benefits from the change</w:t>
      </w:r>
      <w:r>
        <w:rPr>
          <w:rStyle w:val="eop"/>
          <w:rFonts w:ascii="Calibri" w:hAnsi="Calibri" w:cs="Calibri"/>
          <w:sz w:val="22"/>
          <w:szCs w:val="22"/>
        </w:rPr>
        <w:t> </w:t>
      </w:r>
    </w:p>
    <w:p w14:paraId="4174304D" w14:textId="036484B6" w:rsidR="00B33B70" w:rsidRDefault="00B33B70" w:rsidP="00B33B70">
      <w:pPr>
        <w:pStyle w:val="paragraph"/>
        <w:numPr>
          <w:ilvl w:val="0"/>
          <w:numId w:val="5"/>
        </w:numPr>
        <w:spacing w:before="0" w:beforeAutospacing="0" w:after="0" w:afterAutospacing="0"/>
        <w:ind w:firstLine="0"/>
        <w:textAlignment w:val="baseline"/>
        <w:rPr>
          <w:rStyle w:val="eop"/>
          <w:rFonts w:ascii="Calibri" w:hAnsi="Calibri" w:cs="Calibri"/>
          <w:sz w:val="22"/>
          <w:szCs w:val="22"/>
        </w:rPr>
      </w:pPr>
      <w:r>
        <w:rPr>
          <w:rStyle w:val="normaltextrun"/>
          <w:rFonts w:ascii="Calibri" w:hAnsi="Calibri" w:cs="Calibri"/>
          <w:sz w:val="22"/>
          <w:szCs w:val="22"/>
        </w:rPr>
        <w:t>The monetary expense, relative worth, or relative priority of the benefit.</w:t>
      </w:r>
      <w:r>
        <w:rPr>
          <w:rStyle w:val="eop"/>
          <w:rFonts w:ascii="Calibri" w:hAnsi="Calibri" w:cs="Calibri"/>
          <w:sz w:val="22"/>
          <w:szCs w:val="22"/>
        </w:rPr>
        <w:t> </w:t>
      </w:r>
    </w:p>
    <w:p w14:paraId="4243FBFB" w14:textId="77777777" w:rsidR="00B33B70" w:rsidRDefault="00B33B70" w:rsidP="00B33B70">
      <w:pPr>
        <w:pStyle w:val="paragraph"/>
        <w:spacing w:before="0" w:beforeAutospacing="0" w:after="0" w:afterAutospacing="0"/>
        <w:ind w:left="720"/>
        <w:textAlignment w:val="baseline"/>
        <w:rPr>
          <w:rFonts w:ascii="Calibri" w:hAnsi="Calibri" w:cs="Calibri"/>
          <w:sz w:val="22"/>
          <w:szCs w:val="22"/>
        </w:rPr>
      </w:pPr>
    </w:p>
    <w:p w14:paraId="216DD311" w14:textId="4526990F" w:rsidR="00B33B70" w:rsidRDefault="00B33B70" w:rsidP="00B33B70">
      <w:pPr>
        <w:pStyle w:val="paragraph"/>
        <w:numPr>
          <w:ilvl w:val="0"/>
          <w:numId w:val="6"/>
        </w:numPr>
        <w:spacing w:before="0" w:beforeAutospacing="0" w:after="0" w:afterAutospacing="0"/>
        <w:ind w:left="0" w:firstLine="0"/>
        <w:textAlignment w:val="baseline"/>
        <w:rPr>
          <w:rStyle w:val="eop"/>
          <w:rFonts w:ascii="Calibri" w:hAnsi="Calibri" w:cs="Calibri"/>
          <w:sz w:val="22"/>
          <w:szCs w:val="22"/>
        </w:rPr>
      </w:pPr>
      <w:r>
        <w:rPr>
          <w:rStyle w:val="normaltextrun"/>
          <w:rFonts w:ascii="Calibri" w:hAnsi="Calibri" w:cs="Calibri"/>
          <w:b/>
          <w:bCs/>
          <w:sz w:val="22"/>
          <w:szCs w:val="22"/>
        </w:rPr>
        <w:t>Programs and Resources</w:t>
      </w:r>
      <w:r>
        <w:rPr>
          <w:rStyle w:val="normaltextrun"/>
          <w:rFonts w:ascii="Calibri" w:hAnsi="Calibri" w:cs="Calibri"/>
          <w:sz w:val="22"/>
          <w:szCs w:val="22"/>
        </w:rPr>
        <w:t>. Our library is an excellent resource for all residents, offering an enriching and supportive environment for reading, research, and personal growth, with access to the latest technology and resources to help everyone succeed.</w:t>
      </w:r>
      <w:r>
        <w:rPr>
          <w:rStyle w:val="eop"/>
          <w:rFonts w:ascii="Calibri" w:hAnsi="Calibri" w:cs="Calibri"/>
          <w:sz w:val="22"/>
          <w:szCs w:val="22"/>
        </w:rPr>
        <w:t> </w:t>
      </w:r>
    </w:p>
    <w:p w14:paraId="74CABC39" w14:textId="77777777" w:rsidR="00B33B70" w:rsidRDefault="00B33B70" w:rsidP="00B33B70">
      <w:pPr>
        <w:pStyle w:val="paragraph"/>
        <w:spacing w:before="0" w:beforeAutospacing="0" w:after="0" w:afterAutospacing="0"/>
        <w:textAlignment w:val="baseline"/>
        <w:rPr>
          <w:rFonts w:ascii="Calibri" w:hAnsi="Calibri" w:cs="Calibri"/>
          <w:sz w:val="22"/>
          <w:szCs w:val="22"/>
        </w:rPr>
      </w:pPr>
    </w:p>
    <w:p w14:paraId="0D46E588" w14:textId="20A3C681" w:rsidR="00B33B70" w:rsidRDefault="00B33B70" w:rsidP="00B33B70">
      <w:pPr>
        <w:pStyle w:val="paragraph"/>
        <w:numPr>
          <w:ilvl w:val="0"/>
          <w:numId w:val="7"/>
        </w:numPr>
        <w:spacing w:before="0" w:beforeAutospacing="0" w:after="0" w:afterAutospacing="0"/>
        <w:ind w:left="0" w:firstLine="0"/>
        <w:textAlignment w:val="baseline"/>
        <w:rPr>
          <w:rStyle w:val="eop"/>
          <w:rFonts w:ascii="Calibri" w:hAnsi="Calibri" w:cs="Calibri"/>
          <w:sz w:val="22"/>
          <w:szCs w:val="22"/>
        </w:rPr>
      </w:pPr>
      <w:r>
        <w:rPr>
          <w:rStyle w:val="normaltextrun"/>
          <w:rFonts w:ascii="Calibri" w:hAnsi="Calibri" w:cs="Calibri"/>
          <w:b/>
          <w:bCs/>
          <w:sz w:val="22"/>
          <w:szCs w:val="22"/>
        </w:rPr>
        <w:t>Literacy.</w:t>
      </w:r>
      <w:r>
        <w:rPr>
          <w:rStyle w:val="normaltextrun"/>
          <w:rFonts w:ascii="Calibri" w:hAnsi="Calibri" w:cs="Calibri"/>
          <w:sz w:val="22"/>
          <w:szCs w:val="22"/>
        </w:rPr>
        <w:t xml:space="preserve"> Our library will include literacy activities in programming. </w:t>
      </w:r>
      <w:r>
        <w:rPr>
          <w:rStyle w:val="eop"/>
          <w:rFonts w:ascii="Calibri" w:hAnsi="Calibri" w:cs="Calibri"/>
          <w:sz w:val="22"/>
          <w:szCs w:val="22"/>
        </w:rPr>
        <w:t> </w:t>
      </w:r>
    </w:p>
    <w:p w14:paraId="4602F6A4" w14:textId="77777777" w:rsidR="00B33B70" w:rsidRDefault="00B33B70" w:rsidP="00B33B70">
      <w:pPr>
        <w:pStyle w:val="paragraph"/>
        <w:spacing w:before="0" w:beforeAutospacing="0" w:after="0" w:afterAutospacing="0"/>
        <w:textAlignment w:val="baseline"/>
        <w:rPr>
          <w:rFonts w:ascii="Calibri" w:hAnsi="Calibri" w:cs="Calibri"/>
          <w:sz w:val="22"/>
          <w:szCs w:val="22"/>
        </w:rPr>
      </w:pPr>
    </w:p>
    <w:p w14:paraId="73E04847" w14:textId="7ABCB8C2" w:rsidR="00B33B70" w:rsidRDefault="00B33B70" w:rsidP="00B33B70">
      <w:pPr>
        <w:pStyle w:val="paragraph"/>
        <w:numPr>
          <w:ilvl w:val="0"/>
          <w:numId w:val="8"/>
        </w:numPr>
        <w:spacing w:before="0" w:beforeAutospacing="0" w:after="0" w:afterAutospacing="0"/>
        <w:ind w:left="0" w:firstLine="0"/>
        <w:textAlignment w:val="baseline"/>
        <w:rPr>
          <w:rStyle w:val="eop"/>
          <w:rFonts w:ascii="Calibri" w:hAnsi="Calibri" w:cs="Calibri"/>
          <w:sz w:val="22"/>
          <w:szCs w:val="22"/>
        </w:rPr>
      </w:pPr>
      <w:r>
        <w:rPr>
          <w:rStyle w:val="normaltextrun"/>
          <w:rFonts w:ascii="Calibri" w:hAnsi="Calibri" w:cs="Calibri"/>
          <w:b/>
          <w:bCs/>
          <w:sz w:val="22"/>
          <w:szCs w:val="22"/>
        </w:rPr>
        <w:t>Partnerships.</w:t>
      </w:r>
      <w:r>
        <w:rPr>
          <w:rStyle w:val="normaltextrun"/>
          <w:rFonts w:ascii="Calibri" w:hAnsi="Calibri" w:cs="Calibri"/>
          <w:sz w:val="22"/>
          <w:szCs w:val="22"/>
        </w:rPr>
        <w:t xml:space="preserve"> The library will work to develop collaborative partnerships with relevant organizations to advance the mission of the District.</w:t>
      </w:r>
      <w:r>
        <w:rPr>
          <w:rStyle w:val="eop"/>
          <w:rFonts w:ascii="Calibri" w:hAnsi="Calibri" w:cs="Calibri"/>
          <w:sz w:val="22"/>
          <w:szCs w:val="22"/>
        </w:rPr>
        <w:t> </w:t>
      </w:r>
    </w:p>
    <w:p w14:paraId="3508D9BF" w14:textId="77777777" w:rsidR="00B33B70" w:rsidRDefault="00B33B70" w:rsidP="00B33B70">
      <w:pPr>
        <w:pStyle w:val="paragraph"/>
        <w:spacing w:before="0" w:beforeAutospacing="0" w:after="0" w:afterAutospacing="0"/>
        <w:textAlignment w:val="baseline"/>
        <w:rPr>
          <w:rFonts w:ascii="Calibri" w:hAnsi="Calibri" w:cs="Calibri"/>
          <w:sz w:val="22"/>
          <w:szCs w:val="22"/>
        </w:rPr>
      </w:pPr>
    </w:p>
    <w:p w14:paraId="7E41BCA2" w14:textId="2F964430" w:rsidR="00B33B70" w:rsidRDefault="00B33B70" w:rsidP="00B33B70">
      <w:pPr>
        <w:pStyle w:val="paragraph"/>
        <w:numPr>
          <w:ilvl w:val="0"/>
          <w:numId w:val="9"/>
        </w:numPr>
        <w:spacing w:before="0" w:beforeAutospacing="0" w:after="0" w:afterAutospacing="0"/>
        <w:ind w:left="0" w:firstLine="0"/>
        <w:textAlignment w:val="baseline"/>
        <w:rPr>
          <w:rStyle w:val="eop"/>
          <w:rFonts w:ascii="Calibri" w:hAnsi="Calibri" w:cs="Calibri"/>
          <w:sz w:val="22"/>
          <w:szCs w:val="22"/>
        </w:rPr>
      </w:pPr>
      <w:r>
        <w:rPr>
          <w:rStyle w:val="normaltextrun"/>
          <w:rFonts w:ascii="Calibri" w:hAnsi="Calibri" w:cs="Calibri"/>
          <w:b/>
          <w:bCs/>
          <w:sz w:val="22"/>
          <w:szCs w:val="22"/>
        </w:rPr>
        <w:t>Marketing and Public Relations.</w:t>
      </w:r>
      <w:r>
        <w:rPr>
          <w:rStyle w:val="normaltextrun"/>
          <w:rFonts w:ascii="Calibri" w:hAnsi="Calibri" w:cs="Calibri"/>
          <w:sz w:val="22"/>
          <w:szCs w:val="22"/>
        </w:rPr>
        <w:t xml:space="preserve"> To enable the library to achieve its marketing strategy, it will develop and execute a coherent marketing plan that includes but is not limited to partnering with other organizations and businesses.</w:t>
      </w:r>
      <w:r>
        <w:rPr>
          <w:rStyle w:val="eop"/>
          <w:rFonts w:ascii="Calibri" w:hAnsi="Calibri" w:cs="Calibri"/>
          <w:sz w:val="22"/>
          <w:szCs w:val="22"/>
        </w:rPr>
        <w:t> </w:t>
      </w:r>
    </w:p>
    <w:p w14:paraId="32C2AA13" w14:textId="77777777" w:rsidR="00B33B70" w:rsidRDefault="00B33B70" w:rsidP="00B33B70">
      <w:pPr>
        <w:pStyle w:val="paragraph"/>
        <w:spacing w:before="0" w:beforeAutospacing="0" w:after="0" w:afterAutospacing="0"/>
        <w:textAlignment w:val="baseline"/>
        <w:rPr>
          <w:rFonts w:ascii="Calibri" w:hAnsi="Calibri" w:cs="Calibri"/>
          <w:sz w:val="22"/>
          <w:szCs w:val="22"/>
        </w:rPr>
      </w:pPr>
    </w:p>
    <w:p w14:paraId="3AEE81F9" w14:textId="71035D10" w:rsidR="00B33B70" w:rsidRDefault="00B33B70" w:rsidP="00B33B70">
      <w:pPr>
        <w:pStyle w:val="paragraph"/>
        <w:numPr>
          <w:ilvl w:val="0"/>
          <w:numId w:val="10"/>
        </w:numPr>
        <w:spacing w:before="0" w:beforeAutospacing="0" w:after="0" w:afterAutospacing="0"/>
        <w:ind w:left="0" w:firstLine="0"/>
        <w:textAlignment w:val="baseline"/>
        <w:rPr>
          <w:rStyle w:val="eop"/>
          <w:rFonts w:ascii="Calibri" w:hAnsi="Calibri" w:cs="Calibri"/>
          <w:sz w:val="22"/>
          <w:szCs w:val="22"/>
        </w:rPr>
      </w:pPr>
      <w:r>
        <w:rPr>
          <w:rStyle w:val="normaltextrun"/>
          <w:rFonts w:ascii="Calibri" w:hAnsi="Calibri" w:cs="Calibri"/>
          <w:b/>
          <w:bCs/>
          <w:sz w:val="22"/>
          <w:szCs w:val="22"/>
        </w:rPr>
        <w:t>Building and Improvement.</w:t>
      </w:r>
      <w:r>
        <w:rPr>
          <w:rStyle w:val="normaltextrun"/>
          <w:rFonts w:ascii="Calibri" w:hAnsi="Calibri" w:cs="Calibri"/>
          <w:sz w:val="22"/>
          <w:szCs w:val="22"/>
        </w:rPr>
        <w:t xml:space="preserve"> The library is committed to removing barriers and renovating the building to better serve District residents' needs. We will expand the library's functions through partnerships, advice, and funding while promoting sustainability and community strength.</w:t>
      </w:r>
      <w:r>
        <w:rPr>
          <w:rStyle w:val="eop"/>
          <w:rFonts w:ascii="Calibri" w:hAnsi="Calibri" w:cs="Calibri"/>
          <w:sz w:val="22"/>
          <w:szCs w:val="22"/>
        </w:rPr>
        <w:t> </w:t>
      </w:r>
    </w:p>
    <w:p w14:paraId="29161790" w14:textId="77777777" w:rsidR="00B33B70" w:rsidRDefault="00B33B70" w:rsidP="00B33B70">
      <w:pPr>
        <w:pStyle w:val="paragraph"/>
        <w:spacing w:before="0" w:beforeAutospacing="0" w:after="0" w:afterAutospacing="0"/>
        <w:textAlignment w:val="baseline"/>
        <w:rPr>
          <w:rFonts w:ascii="Calibri" w:hAnsi="Calibri" w:cs="Calibri"/>
          <w:sz w:val="22"/>
          <w:szCs w:val="22"/>
        </w:rPr>
      </w:pPr>
    </w:p>
    <w:p w14:paraId="6AFCEF51" w14:textId="77777777" w:rsidR="00B33B70" w:rsidRDefault="00B33B70" w:rsidP="00B33B70">
      <w:pPr>
        <w:pStyle w:val="paragraph"/>
        <w:numPr>
          <w:ilvl w:val="0"/>
          <w:numId w:val="11"/>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b/>
          <w:bCs/>
          <w:sz w:val="22"/>
          <w:szCs w:val="22"/>
        </w:rPr>
        <w:t>Outreach Expansion.</w:t>
      </w:r>
      <w:r>
        <w:rPr>
          <w:rStyle w:val="normaltextrun"/>
          <w:rFonts w:ascii="Calibri" w:hAnsi="Calibri" w:cs="Calibri"/>
          <w:sz w:val="22"/>
          <w:szCs w:val="22"/>
        </w:rPr>
        <w:t>  The library will identify and pursue new ways to provide services to outlying areas that are within the library service area.</w:t>
      </w:r>
      <w:r>
        <w:rPr>
          <w:rStyle w:val="eop"/>
          <w:rFonts w:ascii="Calibri" w:hAnsi="Calibri" w:cs="Calibri"/>
          <w:sz w:val="22"/>
          <w:szCs w:val="22"/>
        </w:rPr>
        <w:t> </w:t>
      </w:r>
    </w:p>
    <w:p w14:paraId="0475E9AB" w14:textId="77777777" w:rsidR="00B33B70" w:rsidRDefault="00B33B70" w:rsidP="00B33B7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3A9206AF" w14:textId="77777777" w:rsidR="00B33B70" w:rsidRDefault="00B33B70" w:rsidP="00B33B7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6680870" w14:textId="77777777" w:rsidR="00B33B70" w:rsidRPr="008076FB" w:rsidRDefault="00B33B70" w:rsidP="00910D60">
      <w:pPr>
        <w:pStyle w:val="BodyText"/>
        <w:tabs>
          <w:tab w:val="right" w:pos="9990"/>
        </w:tabs>
        <w:rPr>
          <w:rFonts w:ascii="Calibri" w:hAnsi="Calibri" w:cs="Calibri"/>
        </w:rPr>
      </w:pPr>
    </w:p>
    <w:p w14:paraId="440895FA" w14:textId="77777777" w:rsidR="00910D60" w:rsidRPr="00A03747" w:rsidRDefault="00910D60" w:rsidP="00A03747">
      <w:pPr>
        <w:pStyle w:val="ListParagraph"/>
        <w:tabs>
          <w:tab w:val="decimal" w:pos="360"/>
          <w:tab w:val="left" w:pos="990"/>
        </w:tabs>
        <w:spacing w:after="120"/>
        <w:rPr>
          <w:rFonts w:asciiTheme="minorHAnsi" w:hAnsiTheme="minorHAnsi" w:cstheme="minorBidi"/>
          <w:bCs/>
          <w:sz w:val="22"/>
          <w:szCs w:val="22"/>
        </w:rPr>
      </w:pPr>
    </w:p>
    <w:sectPr w:rsidR="00910D60" w:rsidRPr="00A03747" w:rsidSect="009544FC">
      <w:headerReference w:type="even" r:id="rId11"/>
      <w:headerReference w:type="default" r:id="rId12"/>
      <w:footerReference w:type="even" r:id="rId13"/>
      <w:footerReference w:type="default" r:id="rId14"/>
      <w:headerReference w:type="first" r:id="rId15"/>
      <w:footerReference w:type="first" r:id="rId16"/>
      <w:pgSz w:w="12240" w:h="15840" w:code="1"/>
      <w:pgMar w:top="1080"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745F4" w14:textId="77777777" w:rsidR="005129D8" w:rsidRDefault="005129D8">
      <w:r>
        <w:separator/>
      </w:r>
    </w:p>
  </w:endnote>
  <w:endnote w:type="continuationSeparator" w:id="0">
    <w:p w14:paraId="10B7D122" w14:textId="77777777" w:rsidR="005129D8" w:rsidRDefault="00512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80810" w14:textId="77777777" w:rsidR="003C5767" w:rsidRDefault="003C57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04FF6" w14:textId="77777777" w:rsidR="003C5767" w:rsidRDefault="003C57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3C7D9" w14:textId="77777777" w:rsidR="003C5767" w:rsidRDefault="003C5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DAE14" w14:textId="77777777" w:rsidR="005129D8" w:rsidRDefault="005129D8">
      <w:r>
        <w:separator/>
      </w:r>
    </w:p>
  </w:footnote>
  <w:footnote w:type="continuationSeparator" w:id="0">
    <w:p w14:paraId="66E1B4F3" w14:textId="77777777" w:rsidR="005129D8" w:rsidRDefault="00512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69CA8" w14:textId="77777777" w:rsidR="003C5767" w:rsidRDefault="003C5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E9A10" w14:textId="77777777" w:rsidR="003C5767" w:rsidRDefault="003C5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9A595" w14:textId="77777777" w:rsidR="003C5767" w:rsidRDefault="003C5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7E6"/>
    <w:multiLevelType w:val="multilevel"/>
    <w:tmpl w:val="69D81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A3E83"/>
    <w:multiLevelType w:val="hybridMultilevel"/>
    <w:tmpl w:val="D3D4E6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303EB9"/>
    <w:multiLevelType w:val="multilevel"/>
    <w:tmpl w:val="190427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3B5F3A"/>
    <w:multiLevelType w:val="multilevel"/>
    <w:tmpl w:val="1B60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3023B3"/>
    <w:multiLevelType w:val="hybridMultilevel"/>
    <w:tmpl w:val="0E52B724"/>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FB4FBB"/>
    <w:multiLevelType w:val="multilevel"/>
    <w:tmpl w:val="E03844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2B031B"/>
    <w:multiLevelType w:val="multilevel"/>
    <w:tmpl w:val="C3D2E5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BC2186"/>
    <w:multiLevelType w:val="multilevel"/>
    <w:tmpl w:val="917A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D10D75"/>
    <w:multiLevelType w:val="multilevel"/>
    <w:tmpl w:val="DEBE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CF6B49"/>
    <w:multiLevelType w:val="multilevel"/>
    <w:tmpl w:val="60C86A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A50C68"/>
    <w:multiLevelType w:val="multilevel"/>
    <w:tmpl w:val="53961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3"/>
  </w:num>
  <w:num w:numId="6">
    <w:abstractNumId w:val="10"/>
  </w:num>
  <w:num w:numId="7">
    <w:abstractNumId w:val="0"/>
  </w:num>
  <w:num w:numId="8">
    <w:abstractNumId w:val="6"/>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BewHRz4rowyrt111gIqdDEb/E2Ke0CR+duigIE2u8qayC7PXk/Wn2VTLT+IOcW4sPfifgIpOaa0yK56oXTWU0g==" w:salt="BGr9D99KAXJD0KiH0YjQt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78"/>
    <w:rsid w:val="0004252F"/>
    <w:rsid w:val="00084801"/>
    <w:rsid w:val="000D6938"/>
    <w:rsid w:val="0010189F"/>
    <w:rsid w:val="001466E4"/>
    <w:rsid w:val="0015500E"/>
    <w:rsid w:val="00182621"/>
    <w:rsid w:val="00183DC9"/>
    <w:rsid w:val="0018662D"/>
    <w:rsid w:val="00191490"/>
    <w:rsid w:val="001C2BF2"/>
    <w:rsid w:val="001E324B"/>
    <w:rsid w:val="001F0172"/>
    <w:rsid w:val="00226154"/>
    <w:rsid w:val="00272E01"/>
    <w:rsid w:val="002805BD"/>
    <w:rsid w:val="00281D0D"/>
    <w:rsid w:val="00284C1B"/>
    <w:rsid w:val="002B6120"/>
    <w:rsid w:val="002E7F3F"/>
    <w:rsid w:val="002F0BED"/>
    <w:rsid w:val="002F5F2A"/>
    <w:rsid w:val="002F5F77"/>
    <w:rsid w:val="00301D17"/>
    <w:rsid w:val="00305D4B"/>
    <w:rsid w:val="003643EA"/>
    <w:rsid w:val="00372832"/>
    <w:rsid w:val="00377491"/>
    <w:rsid w:val="003948B1"/>
    <w:rsid w:val="003A4857"/>
    <w:rsid w:val="003C419B"/>
    <w:rsid w:val="003C5767"/>
    <w:rsid w:val="003D4FA8"/>
    <w:rsid w:val="003D5FFA"/>
    <w:rsid w:val="003E59AA"/>
    <w:rsid w:val="003E5E22"/>
    <w:rsid w:val="003E72DB"/>
    <w:rsid w:val="003E7526"/>
    <w:rsid w:val="003F26E0"/>
    <w:rsid w:val="00406221"/>
    <w:rsid w:val="00411231"/>
    <w:rsid w:val="00413AF1"/>
    <w:rsid w:val="0041628A"/>
    <w:rsid w:val="00420F78"/>
    <w:rsid w:val="0043049A"/>
    <w:rsid w:val="00457AF7"/>
    <w:rsid w:val="0046665D"/>
    <w:rsid w:val="00497D30"/>
    <w:rsid w:val="004B7BEA"/>
    <w:rsid w:val="004E3CF3"/>
    <w:rsid w:val="00503588"/>
    <w:rsid w:val="005074A6"/>
    <w:rsid w:val="005129D8"/>
    <w:rsid w:val="0051734E"/>
    <w:rsid w:val="00520A4C"/>
    <w:rsid w:val="0053103B"/>
    <w:rsid w:val="00546AF4"/>
    <w:rsid w:val="00547C45"/>
    <w:rsid w:val="00561540"/>
    <w:rsid w:val="0057003D"/>
    <w:rsid w:val="005C4748"/>
    <w:rsid w:val="005D204F"/>
    <w:rsid w:val="005F71A8"/>
    <w:rsid w:val="00607749"/>
    <w:rsid w:val="006077BF"/>
    <w:rsid w:val="00662F15"/>
    <w:rsid w:val="006D01E8"/>
    <w:rsid w:val="006E1F37"/>
    <w:rsid w:val="006F7804"/>
    <w:rsid w:val="007054BD"/>
    <w:rsid w:val="00711928"/>
    <w:rsid w:val="0071397D"/>
    <w:rsid w:val="007300E0"/>
    <w:rsid w:val="00731262"/>
    <w:rsid w:val="00740B0B"/>
    <w:rsid w:val="007436AB"/>
    <w:rsid w:val="0075202B"/>
    <w:rsid w:val="00774B52"/>
    <w:rsid w:val="00791E75"/>
    <w:rsid w:val="007A2446"/>
    <w:rsid w:val="007A3845"/>
    <w:rsid w:val="007A7A2C"/>
    <w:rsid w:val="007B7078"/>
    <w:rsid w:val="007C3A6E"/>
    <w:rsid w:val="0080538C"/>
    <w:rsid w:val="00807CE3"/>
    <w:rsid w:val="00821F82"/>
    <w:rsid w:val="008448FA"/>
    <w:rsid w:val="00855444"/>
    <w:rsid w:val="00867032"/>
    <w:rsid w:val="0087777E"/>
    <w:rsid w:val="008B6D92"/>
    <w:rsid w:val="008C3332"/>
    <w:rsid w:val="008C396C"/>
    <w:rsid w:val="008D5C0A"/>
    <w:rsid w:val="008F0B42"/>
    <w:rsid w:val="008F2E2C"/>
    <w:rsid w:val="0090236E"/>
    <w:rsid w:val="00910D60"/>
    <w:rsid w:val="00926649"/>
    <w:rsid w:val="0093050D"/>
    <w:rsid w:val="00931036"/>
    <w:rsid w:val="00936ADB"/>
    <w:rsid w:val="00947A16"/>
    <w:rsid w:val="009C119E"/>
    <w:rsid w:val="009E3926"/>
    <w:rsid w:val="009F4022"/>
    <w:rsid w:val="00A01E88"/>
    <w:rsid w:val="00A03747"/>
    <w:rsid w:val="00A042CE"/>
    <w:rsid w:val="00A3234C"/>
    <w:rsid w:val="00A474FA"/>
    <w:rsid w:val="00A5165B"/>
    <w:rsid w:val="00A730F8"/>
    <w:rsid w:val="00A77CE9"/>
    <w:rsid w:val="00A80C22"/>
    <w:rsid w:val="00A829CA"/>
    <w:rsid w:val="00A94464"/>
    <w:rsid w:val="00A97C18"/>
    <w:rsid w:val="00AA39FF"/>
    <w:rsid w:val="00AB6AA5"/>
    <w:rsid w:val="00B20EA2"/>
    <w:rsid w:val="00B268AA"/>
    <w:rsid w:val="00B273B3"/>
    <w:rsid w:val="00B33B70"/>
    <w:rsid w:val="00B54C74"/>
    <w:rsid w:val="00B56CF6"/>
    <w:rsid w:val="00B82791"/>
    <w:rsid w:val="00BB3327"/>
    <w:rsid w:val="00BE4BF9"/>
    <w:rsid w:val="00C17DAA"/>
    <w:rsid w:val="00C24F12"/>
    <w:rsid w:val="00C3259C"/>
    <w:rsid w:val="00C55171"/>
    <w:rsid w:val="00C556CF"/>
    <w:rsid w:val="00C73A27"/>
    <w:rsid w:val="00C84B8E"/>
    <w:rsid w:val="00CB6497"/>
    <w:rsid w:val="00CC3A0C"/>
    <w:rsid w:val="00CF1C2E"/>
    <w:rsid w:val="00CF6DE3"/>
    <w:rsid w:val="00D020A9"/>
    <w:rsid w:val="00D030B9"/>
    <w:rsid w:val="00D332D4"/>
    <w:rsid w:val="00D40082"/>
    <w:rsid w:val="00D52162"/>
    <w:rsid w:val="00D95D6F"/>
    <w:rsid w:val="00DA033C"/>
    <w:rsid w:val="00DA2BE3"/>
    <w:rsid w:val="00DC5AA2"/>
    <w:rsid w:val="00DE2345"/>
    <w:rsid w:val="00DE73CD"/>
    <w:rsid w:val="00E054BC"/>
    <w:rsid w:val="00E20AE4"/>
    <w:rsid w:val="00E60778"/>
    <w:rsid w:val="00E641F8"/>
    <w:rsid w:val="00E653F0"/>
    <w:rsid w:val="00EE6509"/>
    <w:rsid w:val="00F144F0"/>
    <w:rsid w:val="00F164BB"/>
    <w:rsid w:val="00F16C3D"/>
    <w:rsid w:val="00F2299B"/>
    <w:rsid w:val="00F52107"/>
    <w:rsid w:val="00F87AA5"/>
    <w:rsid w:val="00F92BC0"/>
    <w:rsid w:val="00F9321F"/>
    <w:rsid w:val="00FF65AA"/>
    <w:rsid w:val="02119ADB"/>
    <w:rsid w:val="03B5F3A6"/>
    <w:rsid w:val="046656D7"/>
    <w:rsid w:val="059D026A"/>
    <w:rsid w:val="05F8B1C9"/>
    <w:rsid w:val="0D79CB25"/>
    <w:rsid w:val="0DEAB592"/>
    <w:rsid w:val="0EDFFF3A"/>
    <w:rsid w:val="110F0CE0"/>
    <w:rsid w:val="1409E5A6"/>
    <w:rsid w:val="148926DF"/>
    <w:rsid w:val="1689B1B6"/>
    <w:rsid w:val="18DEB1D2"/>
    <w:rsid w:val="1A943896"/>
    <w:rsid w:val="1D943DD5"/>
    <w:rsid w:val="1F37E4B8"/>
    <w:rsid w:val="219C690B"/>
    <w:rsid w:val="2594A9C3"/>
    <w:rsid w:val="2AC759AE"/>
    <w:rsid w:val="2B34821A"/>
    <w:rsid w:val="2DD4C405"/>
    <w:rsid w:val="2E4C2416"/>
    <w:rsid w:val="308DCF78"/>
    <w:rsid w:val="31D7945B"/>
    <w:rsid w:val="3502C910"/>
    <w:rsid w:val="37BEF8CA"/>
    <w:rsid w:val="38FDC67A"/>
    <w:rsid w:val="39FEED86"/>
    <w:rsid w:val="3B563C80"/>
    <w:rsid w:val="3B6F0D46"/>
    <w:rsid w:val="3D6F44CC"/>
    <w:rsid w:val="472B816A"/>
    <w:rsid w:val="473B8B4A"/>
    <w:rsid w:val="483C5DD3"/>
    <w:rsid w:val="4A6B42C6"/>
    <w:rsid w:val="51AB7164"/>
    <w:rsid w:val="53BA02BB"/>
    <w:rsid w:val="57B68703"/>
    <w:rsid w:val="5A36A22A"/>
    <w:rsid w:val="5D36FE21"/>
    <w:rsid w:val="5DE36400"/>
    <w:rsid w:val="5EE713A1"/>
    <w:rsid w:val="5F2D9E4C"/>
    <w:rsid w:val="614A94F8"/>
    <w:rsid w:val="634869E5"/>
    <w:rsid w:val="6469D15E"/>
    <w:rsid w:val="6737F2BC"/>
    <w:rsid w:val="6803EF50"/>
    <w:rsid w:val="68F76178"/>
    <w:rsid w:val="69C355A9"/>
    <w:rsid w:val="6A998999"/>
    <w:rsid w:val="6C978509"/>
    <w:rsid w:val="6F50D3C6"/>
    <w:rsid w:val="6FCF9305"/>
    <w:rsid w:val="719A79D6"/>
    <w:rsid w:val="770C50F7"/>
    <w:rsid w:val="79362989"/>
    <w:rsid w:val="796C60CC"/>
    <w:rsid w:val="7A2DBCFB"/>
    <w:rsid w:val="7AA6B874"/>
    <w:rsid w:val="7D43FE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77FF"/>
  <w15:chartTrackingRefBased/>
  <w15:docId w15:val="{1A0E3CF2-A8E4-4C0A-B780-6BB3CED7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F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0F78"/>
    <w:rPr>
      <w:sz w:val="18"/>
    </w:rPr>
  </w:style>
  <w:style w:type="character" w:customStyle="1" w:styleId="BodyTextChar">
    <w:name w:val="Body Text Char"/>
    <w:basedOn w:val="DefaultParagraphFont"/>
    <w:link w:val="BodyText"/>
    <w:rsid w:val="00420F78"/>
    <w:rPr>
      <w:rFonts w:ascii="Times New Roman" w:eastAsia="Times New Roman" w:hAnsi="Times New Roman" w:cs="Times New Roman"/>
      <w:sz w:val="18"/>
      <w:szCs w:val="24"/>
    </w:rPr>
  </w:style>
  <w:style w:type="paragraph" w:styleId="Header">
    <w:name w:val="header"/>
    <w:basedOn w:val="Normal"/>
    <w:link w:val="HeaderChar"/>
    <w:uiPriority w:val="99"/>
    <w:unhideWhenUsed/>
    <w:rsid w:val="00420F78"/>
    <w:pPr>
      <w:tabs>
        <w:tab w:val="center" w:pos="4680"/>
        <w:tab w:val="right" w:pos="9360"/>
      </w:tabs>
    </w:pPr>
  </w:style>
  <w:style w:type="character" w:customStyle="1" w:styleId="HeaderChar">
    <w:name w:val="Header Char"/>
    <w:basedOn w:val="DefaultParagraphFont"/>
    <w:link w:val="Header"/>
    <w:uiPriority w:val="99"/>
    <w:rsid w:val="00420F7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0F78"/>
    <w:pPr>
      <w:tabs>
        <w:tab w:val="center" w:pos="4680"/>
        <w:tab w:val="right" w:pos="9360"/>
      </w:tabs>
    </w:pPr>
  </w:style>
  <w:style w:type="character" w:customStyle="1" w:styleId="FooterChar">
    <w:name w:val="Footer Char"/>
    <w:basedOn w:val="DefaultParagraphFont"/>
    <w:link w:val="Footer"/>
    <w:uiPriority w:val="99"/>
    <w:rsid w:val="00420F78"/>
    <w:rPr>
      <w:rFonts w:ascii="Times New Roman" w:eastAsia="Times New Roman" w:hAnsi="Times New Roman" w:cs="Times New Roman"/>
      <w:sz w:val="24"/>
      <w:szCs w:val="24"/>
    </w:rPr>
  </w:style>
  <w:style w:type="paragraph" w:styleId="ListParagraph">
    <w:name w:val="List Paragraph"/>
    <w:basedOn w:val="Normal"/>
    <w:uiPriority w:val="34"/>
    <w:qFormat/>
    <w:rsid w:val="00420F78"/>
    <w:pPr>
      <w:ind w:left="720"/>
      <w:contextualSpacing/>
    </w:pPr>
  </w:style>
  <w:style w:type="paragraph" w:styleId="NoSpacing">
    <w:name w:val="No Spacing"/>
    <w:uiPriority w:val="1"/>
    <w:qFormat/>
    <w:rsid w:val="00520A4C"/>
    <w:pPr>
      <w:spacing w:after="0" w:line="240" w:lineRule="auto"/>
    </w:pPr>
    <w:rPr>
      <w:rFonts w:ascii="Times New Roman" w:eastAsia="Times New Roman" w:hAnsi="Times New Roman" w:cs="Times New Roman"/>
      <w:sz w:val="24"/>
      <w:szCs w:val="24"/>
    </w:rPr>
  </w:style>
  <w:style w:type="paragraph" w:customStyle="1" w:styleId="Default">
    <w:name w:val="Default"/>
    <w:rsid w:val="00910D60"/>
    <w:pPr>
      <w:autoSpaceDE w:val="0"/>
      <w:autoSpaceDN w:val="0"/>
      <w:adjustRightInd w:val="0"/>
      <w:spacing w:after="0" w:line="240" w:lineRule="auto"/>
    </w:pPr>
    <w:rPr>
      <w:rFonts w:ascii="Constantia" w:eastAsia="Times New Roman" w:hAnsi="Constantia" w:cs="Constantia"/>
      <w:color w:val="000000"/>
      <w:sz w:val="24"/>
      <w:szCs w:val="24"/>
    </w:rPr>
  </w:style>
  <w:style w:type="paragraph" w:customStyle="1" w:styleId="paragraph">
    <w:name w:val="paragraph"/>
    <w:basedOn w:val="Normal"/>
    <w:rsid w:val="00B33B70"/>
    <w:pPr>
      <w:spacing w:before="100" w:beforeAutospacing="1" w:after="100" w:afterAutospacing="1"/>
    </w:pPr>
  </w:style>
  <w:style w:type="character" w:customStyle="1" w:styleId="normaltextrun">
    <w:name w:val="normaltextrun"/>
    <w:basedOn w:val="DefaultParagraphFont"/>
    <w:rsid w:val="00B33B70"/>
  </w:style>
  <w:style w:type="character" w:customStyle="1" w:styleId="eop">
    <w:name w:val="eop"/>
    <w:basedOn w:val="DefaultParagraphFont"/>
    <w:rsid w:val="00B33B70"/>
  </w:style>
  <w:style w:type="character" w:customStyle="1" w:styleId="tabchar">
    <w:name w:val="tabchar"/>
    <w:basedOn w:val="DefaultParagraphFont"/>
    <w:rsid w:val="00B33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880827">
      <w:bodyDiv w:val="1"/>
      <w:marLeft w:val="0"/>
      <w:marRight w:val="0"/>
      <w:marTop w:val="0"/>
      <w:marBottom w:val="0"/>
      <w:divBdr>
        <w:top w:val="none" w:sz="0" w:space="0" w:color="auto"/>
        <w:left w:val="none" w:sz="0" w:space="0" w:color="auto"/>
        <w:bottom w:val="none" w:sz="0" w:space="0" w:color="auto"/>
        <w:right w:val="none" w:sz="0" w:space="0" w:color="auto"/>
      </w:divBdr>
    </w:div>
    <w:div w:id="1309869142">
      <w:bodyDiv w:val="1"/>
      <w:marLeft w:val="0"/>
      <w:marRight w:val="0"/>
      <w:marTop w:val="0"/>
      <w:marBottom w:val="0"/>
      <w:divBdr>
        <w:top w:val="none" w:sz="0" w:space="0" w:color="auto"/>
        <w:left w:val="none" w:sz="0" w:space="0" w:color="auto"/>
        <w:bottom w:val="none" w:sz="0" w:space="0" w:color="auto"/>
        <w:right w:val="none" w:sz="0" w:space="0" w:color="auto"/>
      </w:divBdr>
      <w:divsChild>
        <w:div w:id="2069258047">
          <w:marLeft w:val="0"/>
          <w:marRight w:val="0"/>
          <w:marTop w:val="0"/>
          <w:marBottom w:val="0"/>
          <w:divBdr>
            <w:top w:val="none" w:sz="0" w:space="0" w:color="auto"/>
            <w:left w:val="none" w:sz="0" w:space="0" w:color="auto"/>
            <w:bottom w:val="none" w:sz="0" w:space="0" w:color="auto"/>
            <w:right w:val="none" w:sz="0" w:space="0" w:color="auto"/>
          </w:divBdr>
        </w:div>
        <w:div w:id="119155368">
          <w:marLeft w:val="0"/>
          <w:marRight w:val="0"/>
          <w:marTop w:val="0"/>
          <w:marBottom w:val="0"/>
          <w:divBdr>
            <w:top w:val="none" w:sz="0" w:space="0" w:color="auto"/>
            <w:left w:val="none" w:sz="0" w:space="0" w:color="auto"/>
            <w:bottom w:val="none" w:sz="0" w:space="0" w:color="auto"/>
            <w:right w:val="none" w:sz="0" w:space="0" w:color="auto"/>
          </w:divBdr>
        </w:div>
        <w:div w:id="2031836796">
          <w:marLeft w:val="0"/>
          <w:marRight w:val="0"/>
          <w:marTop w:val="0"/>
          <w:marBottom w:val="0"/>
          <w:divBdr>
            <w:top w:val="none" w:sz="0" w:space="0" w:color="auto"/>
            <w:left w:val="none" w:sz="0" w:space="0" w:color="auto"/>
            <w:bottom w:val="none" w:sz="0" w:space="0" w:color="auto"/>
            <w:right w:val="none" w:sz="0" w:space="0" w:color="auto"/>
          </w:divBdr>
        </w:div>
        <w:div w:id="1792554042">
          <w:marLeft w:val="0"/>
          <w:marRight w:val="0"/>
          <w:marTop w:val="0"/>
          <w:marBottom w:val="0"/>
          <w:divBdr>
            <w:top w:val="none" w:sz="0" w:space="0" w:color="auto"/>
            <w:left w:val="none" w:sz="0" w:space="0" w:color="auto"/>
            <w:bottom w:val="none" w:sz="0" w:space="0" w:color="auto"/>
            <w:right w:val="none" w:sz="0" w:space="0" w:color="auto"/>
          </w:divBdr>
        </w:div>
        <w:div w:id="678893391">
          <w:marLeft w:val="0"/>
          <w:marRight w:val="0"/>
          <w:marTop w:val="0"/>
          <w:marBottom w:val="0"/>
          <w:divBdr>
            <w:top w:val="none" w:sz="0" w:space="0" w:color="auto"/>
            <w:left w:val="none" w:sz="0" w:space="0" w:color="auto"/>
            <w:bottom w:val="none" w:sz="0" w:space="0" w:color="auto"/>
            <w:right w:val="none" w:sz="0" w:space="0" w:color="auto"/>
          </w:divBdr>
        </w:div>
        <w:div w:id="1395546938">
          <w:marLeft w:val="0"/>
          <w:marRight w:val="0"/>
          <w:marTop w:val="0"/>
          <w:marBottom w:val="0"/>
          <w:divBdr>
            <w:top w:val="none" w:sz="0" w:space="0" w:color="auto"/>
            <w:left w:val="none" w:sz="0" w:space="0" w:color="auto"/>
            <w:bottom w:val="none" w:sz="0" w:space="0" w:color="auto"/>
            <w:right w:val="none" w:sz="0" w:space="0" w:color="auto"/>
          </w:divBdr>
        </w:div>
        <w:div w:id="1537812589">
          <w:marLeft w:val="0"/>
          <w:marRight w:val="0"/>
          <w:marTop w:val="0"/>
          <w:marBottom w:val="0"/>
          <w:divBdr>
            <w:top w:val="none" w:sz="0" w:space="0" w:color="auto"/>
            <w:left w:val="none" w:sz="0" w:space="0" w:color="auto"/>
            <w:bottom w:val="none" w:sz="0" w:space="0" w:color="auto"/>
            <w:right w:val="none" w:sz="0" w:space="0" w:color="auto"/>
          </w:divBdr>
        </w:div>
        <w:div w:id="2018772974">
          <w:marLeft w:val="0"/>
          <w:marRight w:val="0"/>
          <w:marTop w:val="0"/>
          <w:marBottom w:val="0"/>
          <w:divBdr>
            <w:top w:val="none" w:sz="0" w:space="0" w:color="auto"/>
            <w:left w:val="none" w:sz="0" w:space="0" w:color="auto"/>
            <w:bottom w:val="none" w:sz="0" w:space="0" w:color="auto"/>
            <w:right w:val="none" w:sz="0" w:space="0" w:color="auto"/>
          </w:divBdr>
        </w:div>
        <w:div w:id="1713574555">
          <w:marLeft w:val="0"/>
          <w:marRight w:val="0"/>
          <w:marTop w:val="0"/>
          <w:marBottom w:val="0"/>
          <w:divBdr>
            <w:top w:val="none" w:sz="0" w:space="0" w:color="auto"/>
            <w:left w:val="none" w:sz="0" w:space="0" w:color="auto"/>
            <w:bottom w:val="none" w:sz="0" w:space="0" w:color="auto"/>
            <w:right w:val="none" w:sz="0" w:space="0" w:color="auto"/>
          </w:divBdr>
        </w:div>
        <w:div w:id="1326935612">
          <w:marLeft w:val="0"/>
          <w:marRight w:val="0"/>
          <w:marTop w:val="0"/>
          <w:marBottom w:val="0"/>
          <w:divBdr>
            <w:top w:val="none" w:sz="0" w:space="0" w:color="auto"/>
            <w:left w:val="none" w:sz="0" w:space="0" w:color="auto"/>
            <w:bottom w:val="none" w:sz="0" w:space="0" w:color="auto"/>
            <w:right w:val="none" w:sz="0" w:space="0" w:color="auto"/>
          </w:divBdr>
        </w:div>
        <w:div w:id="1649088263">
          <w:marLeft w:val="0"/>
          <w:marRight w:val="0"/>
          <w:marTop w:val="0"/>
          <w:marBottom w:val="0"/>
          <w:divBdr>
            <w:top w:val="none" w:sz="0" w:space="0" w:color="auto"/>
            <w:left w:val="none" w:sz="0" w:space="0" w:color="auto"/>
            <w:bottom w:val="none" w:sz="0" w:space="0" w:color="auto"/>
            <w:right w:val="none" w:sz="0" w:space="0" w:color="auto"/>
          </w:divBdr>
        </w:div>
        <w:div w:id="306672465">
          <w:marLeft w:val="0"/>
          <w:marRight w:val="0"/>
          <w:marTop w:val="0"/>
          <w:marBottom w:val="0"/>
          <w:divBdr>
            <w:top w:val="none" w:sz="0" w:space="0" w:color="auto"/>
            <w:left w:val="none" w:sz="0" w:space="0" w:color="auto"/>
            <w:bottom w:val="none" w:sz="0" w:space="0" w:color="auto"/>
            <w:right w:val="none" w:sz="0" w:space="0" w:color="auto"/>
          </w:divBdr>
        </w:div>
        <w:div w:id="1658609722">
          <w:marLeft w:val="0"/>
          <w:marRight w:val="0"/>
          <w:marTop w:val="0"/>
          <w:marBottom w:val="0"/>
          <w:divBdr>
            <w:top w:val="none" w:sz="0" w:space="0" w:color="auto"/>
            <w:left w:val="none" w:sz="0" w:space="0" w:color="auto"/>
            <w:bottom w:val="none" w:sz="0" w:space="0" w:color="auto"/>
            <w:right w:val="none" w:sz="0" w:space="0" w:color="auto"/>
          </w:divBdr>
        </w:div>
        <w:div w:id="999894513">
          <w:marLeft w:val="0"/>
          <w:marRight w:val="0"/>
          <w:marTop w:val="0"/>
          <w:marBottom w:val="0"/>
          <w:divBdr>
            <w:top w:val="none" w:sz="0" w:space="0" w:color="auto"/>
            <w:left w:val="none" w:sz="0" w:space="0" w:color="auto"/>
            <w:bottom w:val="none" w:sz="0" w:space="0" w:color="auto"/>
            <w:right w:val="none" w:sz="0" w:space="0" w:color="auto"/>
          </w:divBdr>
        </w:div>
        <w:div w:id="1103302416">
          <w:marLeft w:val="0"/>
          <w:marRight w:val="0"/>
          <w:marTop w:val="0"/>
          <w:marBottom w:val="0"/>
          <w:divBdr>
            <w:top w:val="none" w:sz="0" w:space="0" w:color="auto"/>
            <w:left w:val="none" w:sz="0" w:space="0" w:color="auto"/>
            <w:bottom w:val="none" w:sz="0" w:space="0" w:color="auto"/>
            <w:right w:val="none" w:sz="0" w:space="0" w:color="auto"/>
          </w:divBdr>
        </w:div>
        <w:div w:id="810095806">
          <w:marLeft w:val="0"/>
          <w:marRight w:val="0"/>
          <w:marTop w:val="0"/>
          <w:marBottom w:val="0"/>
          <w:divBdr>
            <w:top w:val="none" w:sz="0" w:space="0" w:color="auto"/>
            <w:left w:val="none" w:sz="0" w:space="0" w:color="auto"/>
            <w:bottom w:val="none" w:sz="0" w:space="0" w:color="auto"/>
            <w:right w:val="none" w:sz="0" w:space="0" w:color="auto"/>
          </w:divBdr>
        </w:div>
        <w:div w:id="762267316">
          <w:marLeft w:val="0"/>
          <w:marRight w:val="0"/>
          <w:marTop w:val="0"/>
          <w:marBottom w:val="0"/>
          <w:divBdr>
            <w:top w:val="none" w:sz="0" w:space="0" w:color="auto"/>
            <w:left w:val="none" w:sz="0" w:space="0" w:color="auto"/>
            <w:bottom w:val="none" w:sz="0" w:space="0" w:color="auto"/>
            <w:right w:val="none" w:sz="0" w:space="0" w:color="auto"/>
          </w:divBdr>
        </w:div>
        <w:div w:id="109135320">
          <w:marLeft w:val="0"/>
          <w:marRight w:val="0"/>
          <w:marTop w:val="0"/>
          <w:marBottom w:val="0"/>
          <w:divBdr>
            <w:top w:val="none" w:sz="0" w:space="0" w:color="auto"/>
            <w:left w:val="none" w:sz="0" w:space="0" w:color="auto"/>
            <w:bottom w:val="none" w:sz="0" w:space="0" w:color="auto"/>
            <w:right w:val="none" w:sz="0" w:space="0" w:color="auto"/>
          </w:divBdr>
        </w:div>
        <w:div w:id="518354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CB52A32FCB5D45AD5D96130F4A8B85" ma:contentTypeVersion="15" ma:contentTypeDescription="Create a new document." ma:contentTypeScope="" ma:versionID="2106084e2b2ed3cec2068a1be242eeae">
  <xsd:schema xmlns:xsd="http://www.w3.org/2001/XMLSchema" xmlns:xs="http://www.w3.org/2001/XMLSchema" xmlns:p="http://schemas.microsoft.com/office/2006/metadata/properties" xmlns:ns3="4144ba9a-6b74-402a-b810-e119d382b995" xmlns:ns4="857c9bae-22eb-4e65-9a30-159d432fa8b8" targetNamespace="http://schemas.microsoft.com/office/2006/metadata/properties" ma:root="true" ma:fieldsID="8913b97adedf17ebfc183cd4cabb07e6" ns3:_="" ns4:_="">
    <xsd:import namespace="4144ba9a-6b74-402a-b810-e119d382b995"/>
    <xsd:import namespace="857c9bae-22eb-4e65-9a30-159d432fa8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4ba9a-6b74-402a-b810-e119d382b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7c9bae-22eb-4e65-9a30-159d432fa8b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144ba9a-6b74-402a-b810-e119d382b9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A948E2-93ED-4D8F-8B5A-E31741ABD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4ba9a-6b74-402a-b810-e119d382b995"/>
    <ds:schemaRef ds:uri="857c9bae-22eb-4e65-9a30-159d432fa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2D012E-C279-439F-8012-BDB4AB7A9417}">
  <ds:schemaRef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857c9bae-22eb-4e65-9a30-159d432fa8b8"/>
    <ds:schemaRef ds:uri="4144ba9a-6b74-402a-b810-e119d382b995"/>
    <ds:schemaRef ds:uri="http://schemas.microsoft.com/office/2006/metadata/properties"/>
  </ds:schemaRefs>
</ds:datastoreItem>
</file>

<file path=customXml/itemProps3.xml><?xml version="1.0" encoding="utf-8"?>
<ds:datastoreItem xmlns:ds="http://schemas.openxmlformats.org/officeDocument/2006/customXml" ds:itemID="{8AF9429A-B3E6-4B8B-BCDB-EA4B8BB6C8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Pages>
  <Words>1648</Words>
  <Characters>9395</Characters>
  <Application>Microsoft Office Word</Application>
  <DocSecurity>8</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Peterson</dc:creator>
  <cp:keywords/>
  <dc:description/>
  <cp:lastModifiedBy>Kristin Peterson</cp:lastModifiedBy>
  <cp:revision>78</cp:revision>
  <dcterms:created xsi:type="dcterms:W3CDTF">2025-06-09T19:28:00Z</dcterms:created>
  <dcterms:modified xsi:type="dcterms:W3CDTF">2025-07-16T22:45:00Z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0x0101003ACB52A32FCB5D45AD5D96130F4A8B85</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