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5A97" w14:textId="77777777" w:rsidR="00547C45" w:rsidRDefault="00547C45" w:rsidP="2B34821A">
      <w:pPr>
        <w:pStyle w:val="NoSpacing"/>
        <w:jc w:val="center"/>
        <w:rPr>
          <w:rFonts w:eastAsiaTheme="minorEastAsia"/>
          <w:b/>
          <w:bCs/>
        </w:rPr>
      </w:pPr>
      <w:r>
        <w:rPr>
          <w:noProof/>
        </w:rPr>
        <w:drawing>
          <wp:inline distT="0" distB="0" distL="0" distR="0" wp14:anchorId="43B73E7F" wp14:editId="08E6F99F">
            <wp:extent cx="2220854" cy="676275"/>
            <wp:effectExtent l="0" t="0" r="0" b="0"/>
            <wp:docPr id="10961306" name="Picture 1096130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13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0854" cy="676275"/>
                    </a:xfrm>
                    <a:prstGeom prst="rect">
                      <a:avLst/>
                    </a:prstGeom>
                  </pic:spPr>
                </pic:pic>
              </a:graphicData>
            </a:graphic>
          </wp:inline>
        </w:drawing>
      </w:r>
    </w:p>
    <w:p w14:paraId="52BE00C4" w14:textId="20B6545E" w:rsidR="00520A4C" w:rsidRPr="00547C45" w:rsidRDefault="00520A4C" w:rsidP="2B34821A">
      <w:pPr>
        <w:pStyle w:val="NoSpacing"/>
        <w:jc w:val="center"/>
        <w:rPr>
          <w:rFonts w:asciiTheme="minorHAnsi" w:eastAsiaTheme="minorEastAsia" w:hAnsiTheme="minorHAnsi" w:cstheme="minorBidi"/>
          <w:b/>
          <w:bCs/>
        </w:rPr>
      </w:pPr>
      <w:r w:rsidRPr="2B34821A">
        <w:rPr>
          <w:rFonts w:asciiTheme="minorHAnsi" w:eastAsiaTheme="minorEastAsia" w:hAnsiTheme="minorHAnsi" w:cstheme="minorBidi"/>
          <w:b/>
          <w:bCs/>
        </w:rPr>
        <w:t>BOARD OF DIRECTORS MEETING</w:t>
      </w:r>
    </w:p>
    <w:p w14:paraId="2327E1B2" w14:textId="06E4E5FF" w:rsidR="00520A4C" w:rsidRPr="00547C45" w:rsidRDefault="00520A4C" w:rsidP="2B34821A">
      <w:pPr>
        <w:pStyle w:val="NoSpacing"/>
        <w:jc w:val="center"/>
        <w:rPr>
          <w:rFonts w:asciiTheme="minorHAnsi" w:eastAsiaTheme="minorEastAsia" w:hAnsiTheme="minorHAnsi" w:cstheme="minorBidi"/>
          <w:b/>
          <w:bCs/>
        </w:rPr>
      </w:pPr>
      <w:r w:rsidRPr="2B34821A">
        <w:rPr>
          <w:rFonts w:asciiTheme="minorHAnsi" w:eastAsiaTheme="minorEastAsia" w:hAnsiTheme="minorHAnsi" w:cstheme="minorBidi"/>
          <w:b/>
          <w:bCs/>
        </w:rPr>
        <w:t xml:space="preserve">Tuesday, </w:t>
      </w:r>
      <w:r w:rsidR="00CF1C2E">
        <w:rPr>
          <w:rFonts w:asciiTheme="minorHAnsi" w:eastAsiaTheme="minorEastAsia" w:hAnsiTheme="minorHAnsi" w:cstheme="minorBidi"/>
          <w:b/>
          <w:bCs/>
        </w:rPr>
        <w:t>January 14</w:t>
      </w:r>
      <w:r w:rsidRPr="2B34821A">
        <w:rPr>
          <w:rFonts w:asciiTheme="minorHAnsi" w:eastAsiaTheme="minorEastAsia" w:hAnsiTheme="minorHAnsi" w:cstheme="minorBidi"/>
          <w:b/>
          <w:bCs/>
        </w:rPr>
        <w:t>, 202</w:t>
      </w:r>
      <w:r w:rsidR="00CF1C2E">
        <w:rPr>
          <w:rFonts w:asciiTheme="minorHAnsi" w:eastAsiaTheme="minorEastAsia" w:hAnsiTheme="minorHAnsi" w:cstheme="minorBidi"/>
          <w:b/>
          <w:bCs/>
        </w:rPr>
        <w:t>5</w:t>
      </w:r>
      <w:r w:rsidRPr="2B34821A">
        <w:rPr>
          <w:rFonts w:asciiTheme="minorHAnsi" w:eastAsiaTheme="minorEastAsia" w:hAnsiTheme="minorHAnsi" w:cstheme="minorBidi"/>
          <w:b/>
          <w:bCs/>
        </w:rPr>
        <w:t xml:space="preserve"> @ 4:</w:t>
      </w:r>
      <w:r w:rsidR="00791E75">
        <w:rPr>
          <w:rFonts w:asciiTheme="minorHAnsi" w:eastAsiaTheme="minorEastAsia" w:hAnsiTheme="minorHAnsi" w:cstheme="minorBidi"/>
          <w:b/>
          <w:bCs/>
        </w:rPr>
        <w:t>3</w:t>
      </w:r>
      <w:r w:rsidR="00807CE3" w:rsidRPr="2B34821A">
        <w:rPr>
          <w:rFonts w:asciiTheme="minorHAnsi" w:eastAsiaTheme="minorEastAsia" w:hAnsiTheme="minorHAnsi" w:cstheme="minorBidi"/>
          <w:b/>
          <w:bCs/>
        </w:rPr>
        <w:t>0</w:t>
      </w:r>
      <w:r w:rsidRPr="2B34821A">
        <w:rPr>
          <w:rFonts w:asciiTheme="minorHAnsi" w:eastAsiaTheme="minorEastAsia" w:hAnsiTheme="minorHAnsi" w:cstheme="minorBidi"/>
          <w:b/>
          <w:bCs/>
        </w:rPr>
        <w:t xml:space="preserve"> pm</w:t>
      </w:r>
    </w:p>
    <w:p w14:paraId="584A5329" w14:textId="66498382" w:rsidR="00520A4C" w:rsidRPr="00547C45" w:rsidRDefault="00520A4C" w:rsidP="2B34821A">
      <w:pPr>
        <w:pStyle w:val="NoSpacing"/>
        <w:jc w:val="center"/>
        <w:rPr>
          <w:rFonts w:asciiTheme="minorHAnsi" w:eastAsiaTheme="minorEastAsia" w:hAnsiTheme="minorHAnsi" w:cstheme="minorBidi"/>
          <w:b/>
          <w:bCs/>
        </w:rPr>
      </w:pPr>
      <w:r w:rsidRPr="2B34821A">
        <w:rPr>
          <w:rFonts w:asciiTheme="minorHAnsi" w:eastAsiaTheme="minorEastAsia" w:hAnsiTheme="minorHAnsi" w:cstheme="minorBidi"/>
          <w:b/>
          <w:bCs/>
        </w:rPr>
        <w:t>241 SE 7</w:t>
      </w:r>
      <w:r w:rsidRPr="2B34821A">
        <w:rPr>
          <w:rFonts w:asciiTheme="minorHAnsi" w:eastAsiaTheme="minorEastAsia" w:hAnsiTheme="minorHAnsi" w:cstheme="minorBidi"/>
          <w:b/>
          <w:bCs/>
          <w:vertAlign w:val="superscript"/>
        </w:rPr>
        <w:t>th</w:t>
      </w:r>
      <w:r w:rsidRPr="2B34821A">
        <w:rPr>
          <w:rFonts w:asciiTheme="minorHAnsi" w:eastAsiaTheme="minorEastAsia" w:hAnsiTheme="minorHAnsi" w:cstheme="minorBidi"/>
          <w:b/>
          <w:bCs/>
        </w:rPr>
        <w:t xml:space="preserve"> St, Madras, OR  97741</w:t>
      </w:r>
    </w:p>
    <w:p w14:paraId="40CD4452" w14:textId="77777777" w:rsidR="00C42AEB" w:rsidRDefault="00C42AEB" w:rsidP="00C42AEB">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b/>
          <w:bCs/>
          <w:color w:val="000000" w:themeColor="text1"/>
          <w:sz w:val="28"/>
          <w:szCs w:val="28"/>
        </w:rPr>
      </w:pPr>
    </w:p>
    <w:p w14:paraId="63636F07" w14:textId="1DC2DE39" w:rsidR="00420F78" w:rsidRDefault="00C42AEB" w:rsidP="00C42AEB">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r>
        <w:rPr>
          <w:rFonts w:asciiTheme="minorHAnsi" w:eastAsiaTheme="minorEastAsia" w:hAnsiTheme="minorHAnsi" w:cstheme="minorBidi"/>
          <w:b/>
          <w:bCs/>
          <w:color w:val="000000" w:themeColor="text1"/>
          <w:sz w:val="28"/>
          <w:szCs w:val="28"/>
        </w:rPr>
        <w:t>Minutes</w:t>
      </w:r>
    </w:p>
    <w:p w14:paraId="57D401C7" w14:textId="61E6C9B4" w:rsidR="00C42AEB" w:rsidRDefault="00C42AEB" w:rsidP="00C42AEB">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Board Members Present:</w:t>
      </w:r>
      <w:r w:rsidR="00EF6FEC">
        <w:rPr>
          <w:rFonts w:asciiTheme="minorHAnsi" w:eastAsiaTheme="minorEastAsia" w:hAnsiTheme="minorHAnsi" w:cstheme="minorBidi"/>
          <w:bCs/>
          <w:color w:val="000000" w:themeColor="text1"/>
          <w:sz w:val="22"/>
          <w:szCs w:val="22"/>
        </w:rPr>
        <w:t xml:space="preserve">  Susan Stovall, Tiffany </w:t>
      </w:r>
      <w:proofErr w:type="spellStart"/>
      <w:r w:rsidR="00EF6FEC">
        <w:rPr>
          <w:rFonts w:asciiTheme="minorHAnsi" w:eastAsiaTheme="minorEastAsia" w:hAnsiTheme="minorHAnsi" w:cstheme="minorBidi"/>
          <w:bCs/>
          <w:color w:val="000000" w:themeColor="text1"/>
          <w:sz w:val="22"/>
          <w:szCs w:val="22"/>
        </w:rPr>
        <w:t>Turo</w:t>
      </w:r>
      <w:proofErr w:type="spellEnd"/>
      <w:r w:rsidR="00EF6FEC">
        <w:rPr>
          <w:rFonts w:asciiTheme="minorHAnsi" w:eastAsiaTheme="minorEastAsia" w:hAnsiTheme="minorHAnsi" w:cstheme="minorBidi"/>
          <w:bCs/>
          <w:color w:val="000000" w:themeColor="text1"/>
          <w:sz w:val="22"/>
          <w:szCs w:val="22"/>
        </w:rPr>
        <w:t xml:space="preserve">, Tess Ballard, Stephen Hillis, Karen </w:t>
      </w:r>
      <w:proofErr w:type="spellStart"/>
      <w:r w:rsidR="00EF6FEC">
        <w:rPr>
          <w:rFonts w:asciiTheme="minorHAnsi" w:eastAsiaTheme="minorEastAsia" w:hAnsiTheme="minorHAnsi" w:cstheme="minorBidi"/>
          <w:bCs/>
          <w:color w:val="000000" w:themeColor="text1"/>
          <w:sz w:val="22"/>
          <w:szCs w:val="22"/>
        </w:rPr>
        <w:t>Esvelt</w:t>
      </w:r>
      <w:proofErr w:type="spellEnd"/>
    </w:p>
    <w:p w14:paraId="08796599" w14:textId="34AF1F5A" w:rsidR="00C42AEB" w:rsidRDefault="00C42AEB" w:rsidP="00C42AEB">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Staff Present:</w:t>
      </w:r>
      <w:r w:rsidR="00EF6FEC">
        <w:rPr>
          <w:rFonts w:asciiTheme="minorHAnsi" w:eastAsiaTheme="minorEastAsia" w:hAnsiTheme="minorHAnsi" w:cstheme="minorBidi"/>
          <w:bCs/>
          <w:color w:val="000000" w:themeColor="text1"/>
          <w:sz w:val="22"/>
          <w:szCs w:val="22"/>
        </w:rPr>
        <w:t xml:space="preserve">  Jane Ellen Innes, Laura Jones, Kristin Peterson</w:t>
      </w:r>
    </w:p>
    <w:p w14:paraId="1A79D19B" w14:textId="5471F4F8" w:rsidR="00C42AEB" w:rsidRDefault="00C42AEB" w:rsidP="00C42AEB">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Visitors Present:</w:t>
      </w:r>
      <w:r w:rsidR="00EF6FEC">
        <w:rPr>
          <w:rFonts w:asciiTheme="minorHAnsi" w:eastAsiaTheme="minorEastAsia" w:hAnsiTheme="minorHAnsi" w:cstheme="minorBidi"/>
          <w:bCs/>
          <w:color w:val="000000" w:themeColor="text1"/>
          <w:sz w:val="22"/>
          <w:szCs w:val="22"/>
        </w:rPr>
        <w:t xml:space="preserve">  Jan Forrester (JCLA treasurer)</w:t>
      </w:r>
    </w:p>
    <w:p w14:paraId="32CFC348" w14:textId="77777777" w:rsidR="006C3EDD" w:rsidRPr="00C42AEB" w:rsidRDefault="006C3EDD" w:rsidP="00C42AEB">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bCs/>
          <w:color w:val="000000" w:themeColor="text1"/>
          <w:sz w:val="22"/>
          <w:szCs w:val="22"/>
        </w:rPr>
      </w:pPr>
    </w:p>
    <w:p w14:paraId="25FC678B" w14:textId="7DDAEBCA" w:rsidR="00EF6FEC"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EF6FEC">
        <w:rPr>
          <w:rFonts w:asciiTheme="minorHAnsi" w:hAnsiTheme="minorHAnsi" w:cstheme="minorBidi"/>
          <w:b/>
          <w:bCs/>
          <w:color w:val="000000" w:themeColor="text1"/>
          <w:sz w:val="22"/>
          <w:szCs w:val="22"/>
        </w:rPr>
        <w:t>Call to Order</w:t>
      </w:r>
      <w:r w:rsidR="6C978509" w:rsidRPr="00EF6FEC">
        <w:rPr>
          <w:rFonts w:asciiTheme="minorHAnsi" w:hAnsiTheme="minorHAnsi" w:cstheme="minorBidi"/>
          <w:b/>
          <w:bCs/>
          <w:color w:val="000000" w:themeColor="text1"/>
          <w:sz w:val="22"/>
          <w:szCs w:val="22"/>
        </w:rPr>
        <w:t xml:space="preserve"> </w:t>
      </w:r>
      <w:r w:rsidR="00EF6FEC" w:rsidRPr="00EF6FEC">
        <w:rPr>
          <w:rFonts w:asciiTheme="minorHAnsi" w:hAnsiTheme="minorHAnsi" w:cstheme="minorBidi"/>
          <w:bCs/>
          <w:color w:val="000000" w:themeColor="text1"/>
          <w:sz w:val="22"/>
          <w:szCs w:val="22"/>
        </w:rPr>
        <w:t>– Chairperson Susan Stovall called the meeting to order at 4:33</w:t>
      </w:r>
      <w:r w:rsidR="00A0316E">
        <w:rPr>
          <w:rFonts w:asciiTheme="minorHAnsi" w:hAnsiTheme="minorHAnsi" w:cstheme="minorBidi"/>
          <w:bCs/>
          <w:color w:val="000000" w:themeColor="text1"/>
          <w:sz w:val="22"/>
          <w:szCs w:val="22"/>
        </w:rPr>
        <w:t xml:space="preserve"> </w:t>
      </w:r>
      <w:r w:rsidR="00EF6FEC" w:rsidRPr="00EF6FEC">
        <w:rPr>
          <w:rFonts w:asciiTheme="minorHAnsi" w:hAnsiTheme="minorHAnsi" w:cstheme="minorBidi"/>
          <w:bCs/>
          <w:color w:val="000000" w:themeColor="text1"/>
          <w:sz w:val="22"/>
          <w:szCs w:val="22"/>
        </w:rPr>
        <w:t>pm.</w:t>
      </w:r>
    </w:p>
    <w:p w14:paraId="46CF028B" w14:textId="54252A4E" w:rsidR="00420F78" w:rsidRPr="00EF6FEC" w:rsidRDefault="00FF6665"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Pr>
          <w:rFonts w:asciiTheme="minorHAnsi" w:hAnsiTheme="minorHAnsi" w:cstheme="minorBidi"/>
          <w:b/>
          <w:bCs/>
          <w:color w:val="000000" w:themeColor="text1"/>
          <w:sz w:val="22"/>
          <w:szCs w:val="22"/>
        </w:rPr>
        <w:t>A</w:t>
      </w:r>
      <w:r w:rsidRPr="00EF6FEC">
        <w:rPr>
          <w:rFonts w:asciiTheme="minorHAnsi" w:hAnsiTheme="minorHAnsi" w:cstheme="minorBidi"/>
          <w:b/>
          <w:bCs/>
          <w:color w:val="000000" w:themeColor="text1"/>
          <w:sz w:val="22"/>
          <w:szCs w:val="22"/>
        </w:rPr>
        <w:t>cceptance</w:t>
      </w:r>
      <w:r w:rsidR="00420F78" w:rsidRPr="00EF6FEC">
        <w:rPr>
          <w:rFonts w:asciiTheme="minorHAnsi" w:hAnsiTheme="minorHAnsi" w:cstheme="minorBidi"/>
          <w:b/>
          <w:bCs/>
          <w:color w:val="000000" w:themeColor="text1"/>
          <w:sz w:val="22"/>
          <w:szCs w:val="22"/>
        </w:rPr>
        <w:t xml:space="preserve"> of Agenda and Establishment of a Quorum</w:t>
      </w:r>
      <w:r w:rsidR="000220DA" w:rsidRPr="00EF6FEC">
        <w:rPr>
          <w:rFonts w:asciiTheme="minorHAnsi" w:hAnsiTheme="minorHAnsi" w:cstheme="minorBidi"/>
          <w:b/>
          <w:bCs/>
          <w:color w:val="000000" w:themeColor="text1"/>
          <w:sz w:val="22"/>
          <w:szCs w:val="22"/>
        </w:rPr>
        <w:t xml:space="preserve"> </w:t>
      </w:r>
      <w:r w:rsidR="00EF6FEC">
        <w:rPr>
          <w:rFonts w:asciiTheme="minorHAnsi" w:hAnsiTheme="minorHAnsi" w:cstheme="minorBidi"/>
          <w:bCs/>
          <w:color w:val="000000" w:themeColor="text1"/>
          <w:sz w:val="22"/>
          <w:szCs w:val="22"/>
        </w:rPr>
        <w:t>- A</w:t>
      </w:r>
      <w:r w:rsidR="000220DA" w:rsidRPr="00EF6FEC">
        <w:rPr>
          <w:rFonts w:asciiTheme="minorHAnsi" w:hAnsiTheme="minorHAnsi" w:cstheme="minorBidi"/>
          <w:b/>
          <w:bCs/>
          <w:color w:val="000000" w:themeColor="text1"/>
          <w:sz w:val="22"/>
          <w:szCs w:val="22"/>
        </w:rPr>
        <w:t xml:space="preserve"> </w:t>
      </w:r>
      <w:r w:rsidR="000220DA" w:rsidRPr="00EF6FEC">
        <w:rPr>
          <w:rFonts w:asciiTheme="minorHAnsi" w:hAnsiTheme="minorHAnsi" w:cstheme="minorBidi"/>
          <w:bCs/>
          <w:color w:val="000000" w:themeColor="text1"/>
          <w:sz w:val="22"/>
          <w:szCs w:val="22"/>
        </w:rPr>
        <w:t>quorum</w:t>
      </w:r>
      <w:r w:rsidR="00EF6FEC">
        <w:rPr>
          <w:rFonts w:asciiTheme="minorHAnsi" w:hAnsiTheme="minorHAnsi" w:cstheme="minorBidi"/>
          <w:bCs/>
          <w:color w:val="000000" w:themeColor="text1"/>
          <w:sz w:val="22"/>
          <w:szCs w:val="22"/>
        </w:rPr>
        <w:t xml:space="preserve"> was</w:t>
      </w:r>
      <w:r w:rsidR="000220DA" w:rsidRPr="00EF6FEC">
        <w:rPr>
          <w:rFonts w:asciiTheme="minorHAnsi" w:hAnsiTheme="minorHAnsi" w:cstheme="minorBidi"/>
          <w:bCs/>
          <w:color w:val="000000" w:themeColor="text1"/>
          <w:sz w:val="22"/>
          <w:szCs w:val="22"/>
        </w:rPr>
        <w:t xml:space="preserve"> established</w:t>
      </w:r>
      <w:r w:rsidR="00EF6FEC">
        <w:rPr>
          <w:rFonts w:asciiTheme="minorHAnsi" w:hAnsiTheme="minorHAnsi" w:cstheme="minorBidi"/>
          <w:bCs/>
          <w:color w:val="000000" w:themeColor="text1"/>
          <w:sz w:val="22"/>
          <w:szCs w:val="22"/>
        </w:rPr>
        <w:t xml:space="preserve">. </w:t>
      </w:r>
      <w:r w:rsidR="000220DA" w:rsidRPr="00EF6FEC">
        <w:rPr>
          <w:rFonts w:asciiTheme="minorHAnsi" w:hAnsiTheme="minorHAnsi" w:cstheme="minorBidi"/>
          <w:bCs/>
          <w:color w:val="000000" w:themeColor="text1"/>
          <w:sz w:val="22"/>
          <w:szCs w:val="22"/>
        </w:rPr>
        <w:t xml:space="preserve"> </w:t>
      </w:r>
      <w:r w:rsidR="00165479" w:rsidRPr="00EF6FEC">
        <w:rPr>
          <w:rFonts w:asciiTheme="minorHAnsi" w:hAnsiTheme="minorHAnsi" w:cstheme="minorBidi"/>
          <w:bCs/>
          <w:color w:val="000000" w:themeColor="text1"/>
          <w:sz w:val="22"/>
          <w:szCs w:val="22"/>
        </w:rPr>
        <w:t>Tiff</w:t>
      </w:r>
      <w:r w:rsidR="00EF6FEC">
        <w:rPr>
          <w:rFonts w:asciiTheme="minorHAnsi" w:hAnsiTheme="minorHAnsi" w:cstheme="minorBidi"/>
          <w:bCs/>
          <w:color w:val="000000" w:themeColor="text1"/>
          <w:sz w:val="22"/>
          <w:szCs w:val="22"/>
        </w:rPr>
        <w:t>any</w:t>
      </w:r>
      <w:r w:rsidR="00145B2E">
        <w:rPr>
          <w:rFonts w:asciiTheme="minorHAnsi" w:hAnsiTheme="minorHAnsi" w:cstheme="minorBidi"/>
          <w:bCs/>
          <w:color w:val="000000" w:themeColor="text1"/>
          <w:sz w:val="22"/>
          <w:szCs w:val="22"/>
        </w:rPr>
        <w:t xml:space="preserve"> </w:t>
      </w:r>
      <w:proofErr w:type="spellStart"/>
      <w:r w:rsidR="00145B2E">
        <w:rPr>
          <w:rFonts w:asciiTheme="minorHAnsi" w:hAnsiTheme="minorHAnsi" w:cstheme="minorBidi"/>
          <w:bCs/>
          <w:color w:val="000000" w:themeColor="text1"/>
          <w:sz w:val="22"/>
          <w:szCs w:val="22"/>
        </w:rPr>
        <w:t>Turo</w:t>
      </w:r>
      <w:proofErr w:type="spellEnd"/>
      <w:r w:rsidR="00165479" w:rsidRPr="00EF6FEC">
        <w:rPr>
          <w:rFonts w:asciiTheme="minorHAnsi" w:hAnsiTheme="minorHAnsi" w:cstheme="minorBidi"/>
          <w:bCs/>
          <w:color w:val="000000" w:themeColor="text1"/>
          <w:sz w:val="22"/>
          <w:szCs w:val="22"/>
        </w:rPr>
        <w:t xml:space="preserve"> move</w:t>
      </w:r>
      <w:r w:rsidR="00EF6FEC">
        <w:rPr>
          <w:rFonts w:asciiTheme="minorHAnsi" w:hAnsiTheme="minorHAnsi" w:cstheme="minorBidi"/>
          <w:bCs/>
          <w:color w:val="000000" w:themeColor="text1"/>
          <w:sz w:val="22"/>
          <w:szCs w:val="22"/>
        </w:rPr>
        <w:t>d and</w:t>
      </w:r>
      <w:r w:rsidR="00165479" w:rsidRPr="00EF6FEC">
        <w:rPr>
          <w:rFonts w:asciiTheme="minorHAnsi" w:hAnsiTheme="minorHAnsi" w:cstheme="minorBidi"/>
          <w:bCs/>
          <w:color w:val="000000" w:themeColor="text1"/>
          <w:sz w:val="22"/>
          <w:szCs w:val="22"/>
        </w:rPr>
        <w:t xml:space="preserve"> Tess </w:t>
      </w:r>
      <w:r w:rsidR="00145B2E">
        <w:rPr>
          <w:rFonts w:asciiTheme="minorHAnsi" w:hAnsiTheme="minorHAnsi" w:cstheme="minorBidi"/>
          <w:bCs/>
          <w:color w:val="000000" w:themeColor="text1"/>
          <w:sz w:val="22"/>
          <w:szCs w:val="22"/>
        </w:rPr>
        <w:t xml:space="preserve">Ballard </w:t>
      </w:r>
      <w:r w:rsidR="00165479" w:rsidRPr="00EF6FEC">
        <w:rPr>
          <w:rFonts w:asciiTheme="minorHAnsi" w:hAnsiTheme="minorHAnsi" w:cstheme="minorBidi"/>
          <w:bCs/>
          <w:color w:val="000000" w:themeColor="text1"/>
          <w:sz w:val="22"/>
          <w:szCs w:val="22"/>
        </w:rPr>
        <w:t>second</w:t>
      </w:r>
      <w:r w:rsidR="00EF6FEC">
        <w:rPr>
          <w:rFonts w:asciiTheme="minorHAnsi" w:hAnsiTheme="minorHAnsi" w:cstheme="minorBidi"/>
          <w:bCs/>
          <w:color w:val="000000" w:themeColor="text1"/>
          <w:sz w:val="22"/>
          <w:szCs w:val="22"/>
        </w:rPr>
        <w:t>ed</w:t>
      </w:r>
      <w:r w:rsidR="00165479" w:rsidRPr="00EF6FEC">
        <w:rPr>
          <w:rFonts w:asciiTheme="minorHAnsi" w:hAnsiTheme="minorHAnsi" w:cstheme="minorBidi"/>
          <w:bCs/>
          <w:color w:val="000000" w:themeColor="text1"/>
          <w:sz w:val="22"/>
          <w:szCs w:val="22"/>
        </w:rPr>
        <w:t xml:space="preserve"> to accept</w:t>
      </w:r>
      <w:r w:rsidR="00EF6FEC">
        <w:rPr>
          <w:rFonts w:asciiTheme="minorHAnsi" w:hAnsiTheme="minorHAnsi" w:cstheme="minorBidi"/>
          <w:bCs/>
          <w:color w:val="000000" w:themeColor="text1"/>
          <w:sz w:val="22"/>
          <w:szCs w:val="22"/>
        </w:rPr>
        <w:t xml:space="preserve"> the</w:t>
      </w:r>
      <w:r w:rsidR="00165479" w:rsidRPr="00EF6FEC">
        <w:rPr>
          <w:rFonts w:asciiTheme="minorHAnsi" w:hAnsiTheme="minorHAnsi" w:cstheme="minorBidi"/>
          <w:bCs/>
          <w:color w:val="000000" w:themeColor="text1"/>
          <w:sz w:val="22"/>
          <w:szCs w:val="22"/>
        </w:rPr>
        <w:t xml:space="preserve"> agenda with flexibility.  Motion carried.  </w:t>
      </w:r>
      <w:r w:rsidR="00EF6FEC">
        <w:rPr>
          <w:rFonts w:asciiTheme="minorHAnsi" w:hAnsiTheme="minorHAnsi" w:cstheme="minorBidi"/>
          <w:bCs/>
          <w:color w:val="000000" w:themeColor="text1"/>
          <w:sz w:val="22"/>
          <w:szCs w:val="22"/>
        </w:rPr>
        <w:t>The board a</w:t>
      </w:r>
      <w:r w:rsidR="00814333" w:rsidRPr="00EF6FEC">
        <w:rPr>
          <w:rFonts w:asciiTheme="minorHAnsi" w:hAnsiTheme="minorHAnsi" w:cstheme="minorBidi"/>
          <w:bCs/>
          <w:color w:val="000000" w:themeColor="text1"/>
          <w:sz w:val="22"/>
          <w:szCs w:val="22"/>
        </w:rPr>
        <w:t>dded 8b</w:t>
      </w:r>
      <w:r w:rsidR="00EF6FEC">
        <w:rPr>
          <w:rFonts w:asciiTheme="minorHAnsi" w:hAnsiTheme="minorHAnsi" w:cstheme="minorBidi"/>
          <w:bCs/>
          <w:color w:val="000000" w:themeColor="text1"/>
          <w:sz w:val="22"/>
          <w:szCs w:val="22"/>
        </w:rPr>
        <w:t xml:space="preserve"> to the agenda </w:t>
      </w:r>
      <w:r w:rsidR="006C3EDD">
        <w:rPr>
          <w:rFonts w:asciiTheme="minorHAnsi" w:hAnsiTheme="minorHAnsi" w:cstheme="minorBidi"/>
          <w:bCs/>
          <w:color w:val="000000" w:themeColor="text1"/>
          <w:sz w:val="22"/>
          <w:szCs w:val="22"/>
        </w:rPr>
        <w:t xml:space="preserve">- </w:t>
      </w:r>
      <w:r w:rsidR="006C3EDD" w:rsidRPr="00EF6FEC">
        <w:rPr>
          <w:rFonts w:asciiTheme="minorHAnsi" w:hAnsiTheme="minorHAnsi" w:cstheme="minorBidi"/>
          <w:bCs/>
          <w:color w:val="000000" w:themeColor="text1"/>
          <w:sz w:val="22"/>
          <w:szCs w:val="22"/>
        </w:rPr>
        <w:t>Appoint</w:t>
      </w:r>
      <w:r w:rsidR="00814333" w:rsidRPr="00EF6FEC">
        <w:rPr>
          <w:rFonts w:asciiTheme="minorHAnsi" w:hAnsiTheme="minorHAnsi" w:cstheme="minorBidi"/>
          <w:bCs/>
          <w:color w:val="000000" w:themeColor="text1"/>
          <w:sz w:val="22"/>
          <w:szCs w:val="22"/>
        </w:rPr>
        <w:t xml:space="preserve"> budget committee and </w:t>
      </w:r>
      <w:r w:rsidR="00EF6FEC">
        <w:rPr>
          <w:rFonts w:asciiTheme="minorHAnsi" w:hAnsiTheme="minorHAnsi" w:cstheme="minorBidi"/>
          <w:bCs/>
          <w:color w:val="000000" w:themeColor="text1"/>
          <w:sz w:val="22"/>
          <w:szCs w:val="22"/>
        </w:rPr>
        <w:t>budget officer.</w:t>
      </w:r>
    </w:p>
    <w:p w14:paraId="0EA1693D" w14:textId="78895CED" w:rsidR="00420F78"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Public Comment</w:t>
      </w:r>
      <w:r w:rsidR="00EF6FEC">
        <w:rPr>
          <w:rFonts w:asciiTheme="minorHAnsi" w:hAnsiTheme="minorHAnsi" w:cstheme="minorBidi"/>
          <w:b/>
          <w:bCs/>
          <w:color w:val="000000" w:themeColor="text1"/>
          <w:sz w:val="22"/>
          <w:szCs w:val="22"/>
        </w:rPr>
        <w:t xml:space="preserve"> - </w:t>
      </w:r>
      <w:r w:rsidR="00EF6FEC">
        <w:rPr>
          <w:rFonts w:asciiTheme="minorHAnsi" w:hAnsiTheme="minorHAnsi" w:cstheme="minorBidi"/>
          <w:bCs/>
          <w:color w:val="000000" w:themeColor="text1"/>
          <w:sz w:val="22"/>
          <w:szCs w:val="22"/>
        </w:rPr>
        <w:t>None</w:t>
      </w:r>
    </w:p>
    <w:p w14:paraId="614EFB5C" w14:textId="7F8B0CBB" w:rsidR="00420F78"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Presentations</w:t>
      </w:r>
      <w:r w:rsidR="0087777E">
        <w:rPr>
          <w:rFonts w:asciiTheme="minorHAnsi" w:hAnsiTheme="minorHAnsi" w:cstheme="minorBidi"/>
          <w:b/>
          <w:bCs/>
          <w:color w:val="000000" w:themeColor="text1"/>
          <w:sz w:val="22"/>
          <w:szCs w:val="22"/>
        </w:rPr>
        <w:t xml:space="preserve"> </w:t>
      </w:r>
      <w:r w:rsidR="00EF6FEC">
        <w:rPr>
          <w:rFonts w:asciiTheme="minorHAnsi" w:hAnsiTheme="minorHAnsi" w:cstheme="minorBidi"/>
          <w:b/>
          <w:bCs/>
          <w:color w:val="000000" w:themeColor="text1"/>
          <w:sz w:val="22"/>
          <w:szCs w:val="22"/>
        </w:rPr>
        <w:t xml:space="preserve">- </w:t>
      </w:r>
      <w:r w:rsidR="00EF6FEC">
        <w:rPr>
          <w:rFonts w:asciiTheme="minorHAnsi" w:hAnsiTheme="minorHAnsi" w:cstheme="minorBidi"/>
          <w:bCs/>
          <w:color w:val="000000" w:themeColor="text1"/>
          <w:sz w:val="22"/>
          <w:szCs w:val="22"/>
        </w:rPr>
        <w:t>None</w:t>
      </w:r>
    </w:p>
    <w:p w14:paraId="2E0DED16" w14:textId="60F3C116" w:rsidR="00420F78" w:rsidRPr="00000716"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 xml:space="preserve">Review/Approval of Minutes </w:t>
      </w:r>
      <w:r w:rsidRPr="2B34821A">
        <w:rPr>
          <w:rFonts w:asciiTheme="minorHAnsi" w:hAnsiTheme="minorHAnsi" w:cstheme="minorBidi"/>
          <w:color w:val="000000" w:themeColor="text1"/>
          <w:sz w:val="22"/>
          <w:szCs w:val="22"/>
        </w:rPr>
        <w:t xml:space="preserve">– </w:t>
      </w:r>
      <w:r w:rsidR="00CF1C2E">
        <w:rPr>
          <w:rFonts w:asciiTheme="minorHAnsi" w:hAnsiTheme="minorHAnsi" w:cstheme="minorBidi"/>
          <w:color w:val="000000" w:themeColor="text1"/>
          <w:sz w:val="22"/>
          <w:szCs w:val="22"/>
        </w:rPr>
        <w:t>December 17</w:t>
      </w:r>
      <w:r w:rsidRPr="2B34821A">
        <w:rPr>
          <w:rFonts w:asciiTheme="minorHAnsi" w:hAnsiTheme="minorHAnsi" w:cstheme="minorBidi"/>
          <w:color w:val="000000" w:themeColor="text1"/>
          <w:sz w:val="22"/>
          <w:szCs w:val="22"/>
        </w:rPr>
        <w:t>, 202</w:t>
      </w:r>
      <w:r w:rsidR="00E653F0" w:rsidRPr="2B34821A">
        <w:rPr>
          <w:rFonts w:asciiTheme="minorHAnsi" w:hAnsiTheme="minorHAnsi" w:cstheme="minorBidi"/>
          <w:color w:val="000000" w:themeColor="text1"/>
          <w:sz w:val="22"/>
          <w:szCs w:val="22"/>
        </w:rPr>
        <w:t>4</w:t>
      </w:r>
      <w:r w:rsidRPr="2B34821A">
        <w:rPr>
          <w:rFonts w:asciiTheme="minorHAnsi" w:hAnsiTheme="minorHAnsi" w:cstheme="minorBidi"/>
          <w:color w:val="000000" w:themeColor="text1"/>
          <w:sz w:val="22"/>
          <w:szCs w:val="22"/>
        </w:rPr>
        <w:t xml:space="preserve"> Board Meeting</w:t>
      </w:r>
      <w:r w:rsidR="00EF6FEC">
        <w:rPr>
          <w:rFonts w:asciiTheme="minorHAnsi" w:hAnsiTheme="minorHAnsi" w:cstheme="minorBidi"/>
          <w:color w:val="000000" w:themeColor="text1"/>
          <w:sz w:val="22"/>
          <w:szCs w:val="22"/>
        </w:rPr>
        <w:t>.  The board reviewed the minutes and there were no changes. The</w:t>
      </w:r>
      <w:r w:rsidR="008B0C05">
        <w:rPr>
          <w:rFonts w:asciiTheme="minorHAnsi" w:hAnsiTheme="minorHAnsi" w:cstheme="minorBidi"/>
          <w:color w:val="000000" w:themeColor="text1"/>
          <w:sz w:val="22"/>
          <w:szCs w:val="22"/>
        </w:rPr>
        <w:t xml:space="preserve"> </w:t>
      </w:r>
      <w:r w:rsidR="008E53F5">
        <w:rPr>
          <w:rFonts w:asciiTheme="minorHAnsi" w:hAnsiTheme="minorHAnsi" w:cstheme="minorBidi"/>
          <w:color w:val="000000" w:themeColor="text1"/>
          <w:sz w:val="22"/>
          <w:szCs w:val="22"/>
        </w:rPr>
        <w:t>minutes stand approved</w:t>
      </w:r>
      <w:r w:rsidR="00EF6FEC">
        <w:rPr>
          <w:rFonts w:asciiTheme="minorHAnsi" w:hAnsiTheme="minorHAnsi" w:cstheme="minorBidi"/>
          <w:color w:val="000000" w:themeColor="text1"/>
          <w:sz w:val="22"/>
          <w:szCs w:val="22"/>
        </w:rPr>
        <w:t>.</w:t>
      </w:r>
    </w:p>
    <w:p w14:paraId="208F4F2D" w14:textId="2598A06A" w:rsidR="005F71A8" w:rsidRDefault="00420F78" w:rsidP="005F71A8">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sz w:val="22"/>
          <w:szCs w:val="22"/>
        </w:rPr>
        <w:t xml:space="preserve">Finance Report </w:t>
      </w:r>
      <w:r w:rsidR="005F71A8">
        <w:rPr>
          <w:rFonts w:asciiTheme="minorHAnsi" w:hAnsiTheme="minorHAnsi" w:cstheme="minorBidi"/>
          <w:b/>
          <w:bCs/>
          <w:color w:val="000000" w:themeColor="text1"/>
          <w:sz w:val="22"/>
          <w:szCs w:val="22"/>
        </w:rPr>
        <w:t xml:space="preserve">- </w:t>
      </w:r>
      <w:r w:rsidR="1A943896" w:rsidRPr="005F71A8">
        <w:rPr>
          <w:rFonts w:asciiTheme="minorHAnsi" w:hAnsiTheme="minorHAnsi" w:cstheme="minorBidi"/>
          <w:color w:val="000000" w:themeColor="text1"/>
          <w:sz w:val="22"/>
          <w:szCs w:val="22"/>
        </w:rPr>
        <w:t xml:space="preserve">Monthly financials as of </w:t>
      </w:r>
      <w:r w:rsidR="00CF1C2E" w:rsidRPr="005F71A8">
        <w:rPr>
          <w:rFonts w:asciiTheme="minorHAnsi" w:hAnsiTheme="minorHAnsi" w:cstheme="minorBidi"/>
          <w:color w:val="000000" w:themeColor="text1"/>
          <w:sz w:val="22"/>
          <w:szCs w:val="22"/>
        </w:rPr>
        <w:t>December 31, 2024</w:t>
      </w:r>
      <w:r w:rsidR="003828B4">
        <w:rPr>
          <w:rFonts w:asciiTheme="minorHAnsi" w:hAnsiTheme="minorHAnsi" w:cstheme="minorBidi"/>
          <w:color w:val="000000" w:themeColor="text1"/>
          <w:sz w:val="22"/>
          <w:szCs w:val="22"/>
        </w:rPr>
        <w:t xml:space="preserve">. </w:t>
      </w:r>
      <w:r w:rsidR="00EF6FEC">
        <w:rPr>
          <w:rFonts w:asciiTheme="minorHAnsi" w:hAnsiTheme="minorHAnsi" w:cstheme="minorBidi"/>
          <w:color w:val="000000" w:themeColor="text1"/>
          <w:sz w:val="22"/>
          <w:szCs w:val="22"/>
        </w:rPr>
        <w:t xml:space="preserve"> </w:t>
      </w:r>
      <w:r w:rsidR="00111D3B">
        <w:rPr>
          <w:rFonts w:asciiTheme="minorHAnsi" w:hAnsiTheme="minorHAnsi" w:cstheme="minorBidi"/>
          <w:color w:val="000000" w:themeColor="text1"/>
          <w:sz w:val="22"/>
          <w:szCs w:val="22"/>
        </w:rPr>
        <w:t>Jane</w:t>
      </w:r>
      <w:r w:rsidR="00145B2E">
        <w:rPr>
          <w:rFonts w:asciiTheme="minorHAnsi" w:hAnsiTheme="minorHAnsi" w:cstheme="minorBidi"/>
          <w:color w:val="000000" w:themeColor="text1"/>
          <w:sz w:val="22"/>
          <w:szCs w:val="22"/>
        </w:rPr>
        <w:t xml:space="preserve"> Innes</w:t>
      </w:r>
      <w:r w:rsidR="00111D3B">
        <w:rPr>
          <w:rFonts w:asciiTheme="minorHAnsi" w:hAnsiTheme="minorHAnsi" w:cstheme="minorBidi"/>
          <w:color w:val="000000" w:themeColor="text1"/>
          <w:sz w:val="22"/>
          <w:szCs w:val="22"/>
        </w:rPr>
        <w:t xml:space="preserve"> </w:t>
      </w:r>
      <w:r w:rsidR="00AB09DC">
        <w:rPr>
          <w:rFonts w:asciiTheme="minorHAnsi" w:hAnsiTheme="minorHAnsi" w:cstheme="minorBidi"/>
          <w:color w:val="000000" w:themeColor="text1"/>
          <w:sz w:val="22"/>
          <w:szCs w:val="22"/>
        </w:rPr>
        <w:t>answered q</w:t>
      </w:r>
      <w:r w:rsidR="003828B4">
        <w:rPr>
          <w:rFonts w:asciiTheme="minorHAnsi" w:hAnsiTheme="minorHAnsi" w:cstheme="minorBidi"/>
          <w:color w:val="000000" w:themeColor="text1"/>
          <w:sz w:val="22"/>
          <w:szCs w:val="22"/>
        </w:rPr>
        <w:t xml:space="preserve">uestions from </w:t>
      </w:r>
      <w:r w:rsidR="00EF6FEC">
        <w:rPr>
          <w:rFonts w:asciiTheme="minorHAnsi" w:hAnsiTheme="minorHAnsi" w:cstheme="minorBidi"/>
          <w:color w:val="000000" w:themeColor="text1"/>
          <w:sz w:val="22"/>
          <w:szCs w:val="22"/>
        </w:rPr>
        <w:t>board members about specific line items</w:t>
      </w:r>
      <w:r w:rsidR="007A26BA">
        <w:rPr>
          <w:rFonts w:asciiTheme="minorHAnsi" w:hAnsiTheme="minorHAnsi" w:cstheme="minorBidi"/>
          <w:color w:val="000000" w:themeColor="text1"/>
          <w:sz w:val="22"/>
          <w:szCs w:val="22"/>
        </w:rPr>
        <w:t xml:space="preserve">.  </w:t>
      </w:r>
      <w:r w:rsidR="00EF6FEC">
        <w:rPr>
          <w:rFonts w:asciiTheme="minorHAnsi" w:hAnsiTheme="minorHAnsi" w:cstheme="minorBidi"/>
          <w:color w:val="000000" w:themeColor="text1"/>
          <w:sz w:val="22"/>
          <w:szCs w:val="22"/>
        </w:rPr>
        <w:t xml:space="preserve">We are on track budget-wise half way through the </w:t>
      </w:r>
      <w:r w:rsidR="005337D3">
        <w:rPr>
          <w:rFonts w:asciiTheme="minorHAnsi" w:hAnsiTheme="minorHAnsi" w:cstheme="minorBidi"/>
          <w:color w:val="000000" w:themeColor="text1"/>
          <w:sz w:val="22"/>
          <w:szCs w:val="22"/>
        </w:rPr>
        <w:t xml:space="preserve">fiscal year.  </w:t>
      </w:r>
      <w:r w:rsidR="00145B2E">
        <w:rPr>
          <w:rFonts w:asciiTheme="minorHAnsi" w:hAnsiTheme="minorHAnsi" w:cstheme="minorBidi"/>
          <w:color w:val="000000" w:themeColor="text1"/>
          <w:sz w:val="22"/>
          <w:szCs w:val="22"/>
        </w:rPr>
        <w:t xml:space="preserve">Innes </w:t>
      </w:r>
      <w:r w:rsidR="00D520BD">
        <w:rPr>
          <w:rFonts w:asciiTheme="minorHAnsi" w:hAnsiTheme="minorHAnsi" w:cstheme="minorBidi"/>
          <w:color w:val="000000" w:themeColor="text1"/>
          <w:sz w:val="22"/>
          <w:szCs w:val="22"/>
        </w:rPr>
        <w:t xml:space="preserve">will </w:t>
      </w:r>
      <w:r w:rsidR="006C3EDD">
        <w:rPr>
          <w:rFonts w:asciiTheme="minorHAnsi" w:hAnsiTheme="minorHAnsi" w:cstheme="minorBidi"/>
          <w:color w:val="000000" w:themeColor="text1"/>
          <w:sz w:val="22"/>
          <w:szCs w:val="22"/>
        </w:rPr>
        <w:t xml:space="preserve">propose a supplemental budget to accurately reflect our expenditures and extra grant income received after July 1, 2024.  </w:t>
      </w:r>
      <w:r w:rsidR="007A26BA">
        <w:rPr>
          <w:rFonts w:asciiTheme="minorHAnsi" w:hAnsiTheme="minorHAnsi" w:cstheme="minorBidi"/>
          <w:color w:val="000000" w:themeColor="text1"/>
          <w:sz w:val="22"/>
          <w:szCs w:val="22"/>
        </w:rPr>
        <w:t xml:space="preserve">Stephen </w:t>
      </w:r>
      <w:r w:rsidR="00145B2E">
        <w:rPr>
          <w:rFonts w:asciiTheme="minorHAnsi" w:hAnsiTheme="minorHAnsi" w:cstheme="minorBidi"/>
          <w:color w:val="000000" w:themeColor="text1"/>
          <w:sz w:val="22"/>
          <w:szCs w:val="22"/>
        </w:rPr>
        <w:t xml:space="preserve">Hillis </w:t>
      </w:r>
      <w:r w:rsidR="007A26BA">
        <w:rPr>
          <w:rFonts w:asciiTheme="minorHAnsi" w:hAnsiTheme="minorHAnsi" w:cstheme="minorBidi"/>
          <w:color w:val="000000" w:themeColor="text1"/>
          <w:sz w:val="22"/>
          <w:szCs w:val="22"/>
        </w:rPr>
        <w:t>moved</w:t>
      </w:r>
      <w:r w:rsidR="005337D3">
        <w:rPr>
          <w:rFonts w:asciiTheme="minorHAnsi" w:hAnsiTheme="minorHAnsi" w:cstheme="minorBidi"/>
          <w:color w:val="000000" w:themeColor="text1"/>
          <w:sz w:val="22"/>
          <w:szCs w:val="22"/>
        </w:rPr>
        <w:t xml:space="preserve"> and</w:t>
      </w:r>
      <w:r w:rsidR="007A26BA">
        <w:rPr>
          <w:rFonts w:asciiTheme="minorHAnsi" w:hAnsiTheme="minorHAnsi" w:cstheme="minorBidi"/>
          <w:color w:val="000000" w:themeColor="text1"/>
          <w:sz w:val="22"/>
          <w:szCs w:val="22"/>
        </w:rPr>
        <w:t xml:space="preserve"> Karen </w:t>
      </w:r>
      <w:proofErr w:type="spellStart"/>
      <w:r w:rsidR="00145B2E">
        <w:rPr>
          <w:rFonts w:asciiTheme="minorHAnsi" w:hAnsiTheme="minorHAnsi" w:cstheme="minorBidi"/>
          <w:color w:val="000000" w:themeColor="text1"/>
          <w:sz w:val="22"/>
          <w:szCs w:val="22"/>
        </w:rPr>
        <w:t>Esvelt</w:t>
      </w:r>
      <w:proofErr w:type="spellEnd"/>
      <w:r w:rsidR="00145B2E">
        <w:rPr>
          <w:rFonts w:asciiTheme="minorHAnsi" w:hAnsiTheme="minorHAnsi" w:cstheme="minorBidi"/>
          <w:color w:val="000000" w:themeColor="text1"/>
          <w:sz w:val="22"/>
          <w:szCs w:val="22"/>
        </w:rPr>
        <w:t xml:space="preserve"> </w:t>
      </w:r>
      <w:r w:rsidR="007A26BA">
        <w:rPr>
          <w:rFonts w:asciiTheme="minorHAnsi" w:hAnsiTheme="minorHAnsi" w:cstheme="minorBidi"/>
          <w:color w:val="000000" w:themeColor="text1"/>
          <w:sz w:val="22"/>
          <w:szCs w:val="22"/>
        </w:rPr>
        <w:t xml:space="preserve">seconded to accept </w:t>
      </w:r>
      <w:r w:rsidR="005337D3">
        <w:rPr>
          <w:rFonts w:asciiTheme="minorHAnsi" w:hAnsiTheme="minorHAnsi" w:cstheme="minorBidi"/>
          <w:color w:val="000000" w:themeColor="text1"/>
          <w:sz w:val="22"/>
          <w:szCs w:val="22"/>
        </w:rPr>
        <w:t xml:space="preserve">the </w:t>
      </w:r>
      <w:r w:rsidR="007B5A3F">
        <w:rPr>
          <w:rFonts w:asciiTheme="minorHAnsi" w:hAnsiTheme="minorHAnsi" w:cstheme="minorBidi"/>
          <w:color w:val="000000" w:themeColor="text1"/>
          <w:sz w:val="22"/>
          <w:szCs w:val="22"/>
        </w:rPr>
        <w:t>monthly</w:t>
      </w:r>
      <w:r w:rsidR="007A26BA">
        <w:rPr>
          <w:rFonts w:asciiTheme="minorHAnsi" w:hAnsiTheme="minorHAnsi" w:cstheme="minorBidi"/>
          <w:color w:val="000000" w:themeColor="text1"/>
          <w:sz w:val="22"/>
          <w:szCs w:val="22"/>
        </w:rPr>
        <w:t xml:space="preserve"> financials as presented.  Motion carrie</w:t>
      </w:r>
      <w:r w:rsidR="00EF6FEC">
        <w:rPr>
          <w:rFonts w:asciiTheme="minorHAnsi" w:hAnsiTheme="minorHAnsi" w:cstheme="minorBidi"/>
          <w:color w:val="000000" w:themeColor="text1"/>
          <w:sz w:val="22"/>
          <w:szCs w:val="22"/>
        </w:rPr>
        <w:t>d.</w:t>
      </w:r>
    </w:p>
    <w:p w14:paraId="362406B7" w14:textId="1EB1A839" w:rsidR="005F71A8" w:rsidRPr="005F71A8" w:rsidRDefault="02119ADB" w:rsidP="005F71A8">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5F71A8">
        <w:rPr>
          <w:rFonts w:asciiTheme="minorHAnsi" w:hAnsiTheme="minorHAnsi" w:cstheme="minorBidi"/>
          <w:b/>
          <w:bCs/>
          <w:color w:val="000000" w:themeColor="text1"/>
          <w:sz w:val="22"/>
          <w:szCs w:val="22"/>
        </w:rPr>
        <w:t>Old Business</w:t>
      </w:r>
      <w:r w:rsidR="005F71A8" w:rsidRPr="005F71A8">
        <w:rPr>
          <w:rFonts w:asciiTheme="minorHAnsi" w:hAnsiTheme="minorHAnsi" w:cstheme="minorBidi"/>
          <w:color w:val="000000" w:themeColor="text1"/>
          <w:sz w:val="22"/>
          <w:szCs w:val="22"/>
        </w:rPr>
        <w:t xml:space="preserve"> </w:t>
      </w:r>
    </w:p>
    <w:p w14:paraId="72BBAC52" w14:textId="5CD78E10" w:rsidR="005F71A8" w:rsidRDefault="005F71A8" w:rsidP="005F71A8">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Building Expansion Project Update</w:t>
      </w:r>
      <w:r w:rsidR="00AB3E7D">
        <w:rPr>
          <w:rFonts w:asciiTheme="minorHAnsi" w:hAnsiTheme="minorHAnsi" w:cstheme="minorBidi"/>
          <w:color w:val="000000" w:themeColor="text1"/>
          <w:sz w:val="22"/>
          <w:szCs w:val="22"/>
        </w:rPr>
        <w:t xml:space="preserve"> -</w:t>
      </w:r>
      <w:r w:rsidR="004B6D86">
        <w:rPr>
          <w:rFonts w:asciiTheme="minorHAnsi" w:hAnsiTheme="minorHAnsi" w:cstheme="minorBidi"/>
          <w:color w:val="000000" w:themeColor="text1"/>
          <w:sz w:val="22"/>
          <w:szCs w:val="22"/>
        </w:rPr>
        <w:t xml:space="preserve"> Jan </w:t>
      </w:r>
      <w:r w:rsidR="00AB3E7D">
        <w:rPr>
          <w:rFonts w:asciiTheme="minorHAnsi" w:hAnsiTheme="minorHAnsi" w:cstheme="minorBidi"/>
          <w:color w:val="000000" w:themeColor="text1"/>
          <w:sz w:val="22"/>
          <w:szCs w:val="22"/>
        </w:rPr>
        <w:t>Forrester gave an update on JCLA’s involvement in fundraising for the expansion project.  JCLA will hold a meeting Jan 15.</w:t>
      </w:r>
    </w:p>
    <w:p w14:paraId="24CEBE20" w14:textId="3047F03A" w:rsidR="005F71A8" w:rsidRDefault="005F71A8" w:rsidP="005F71A8">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Resolution for Construction Bon</w:t>
      </w:r>
      <w:r w:rsidR="00AB3E7D">
        <w:rPr>
          <w:rFonts w:asciiTheme="minorHAnsi" w:hAnsiTheme="minorHAnsi" w:cstheme="minorBidi"/>
          <w:color w:val="000000" w:themeColor="text1"/>
          <w:sz w:val="22"/>
          <w:szCs w:val="22"/>
        </w:rPr>
        <w:t>d -</w:t>
      </w:r>
      <w:r w:rsidR="005172F9">
        <w:rPr>
          <w:rFonts w:asciiTheme="minorHAnsi" w:hAnsiTheme="minorHAnsi" w:cstheme="minorBidi"/>
          <w:color w:val="000000" w:themeColor="text1"/>
          <w:sz w:val="22"/>
          <w:szCs w:val="22"/>
        </w:rPr>
        <w:t xml:space="preserve"> </w:t>
      </w:r>
      <w:r w:rsidR="00AB3E7D">
        <w:rPr>
          <w:rFonts w:asciiTheme="minorHAnsi" w:hAnsiTheme="minorHAnsi" w:cstheme="minorBidi"/>
          <w:color w:val="000000" w:themeColor="text1"/>
          <w:sz w:val="22"/>
          <w:szCs w:val="22"/>
        </w:rPr>
        <w:t>Set aside un</w:t>
      </w:r>
      <w:r w:rsidR="005172F9">
        <w:rPr>
          <w:rFonts w:asciiTheme="minorHAnsi" w:hAnsiTheme="minorHAnsi" w:cstheme="minorBidi"/>
          <w:color w:val="000000" w:themeColor="text1"/>
          <w:sz w:val="22"/>
          <w:szCs w:val="22"/>
        </w:rPr>
        <w:t>til February</w:t>
      </w:r>
      <w:r w:rsidR="00AB3E7D">
        <w:rPr>
          <w:rFonts w:asciiTheme="minorHAnsi" w:hAnsiTheme="minorHAnsi" w:cstheme="minorBidi"/>
          <w:color w:val="000000" w:themeColor="text1"/>
          <w:sz w:val="22"/>
          <w:szCs w:val="22"/>
        </w:rPr>
        <w:t xml:space="preserve"> board meeting</w:t>
      </w:r>
      <w:r w:rsidR="005172F9">
        <w:rPr>
          <w:rFonts w:asciiTheme="minorHAnsi" w:hAnsiTheme="minorHAnsi" w:cstheme="minorBidi"/>
          <w:color w:val="000000" w:themeColor="text1"/>
          <w:sz w:val="22"/>
          <w:szCs w:val="22"/>
        </w:rPr>
        <w:t xml:space="preserve">.  </w:t>
      </w:r>
      <w:r w:rsidR="00AB3E7D">
        <w:rPr>
          <w:rFonts w:asciiTheme="minorHAnsi" w:hAnsiTheme="minorHAnsi" w:cstheme="minorBidi"/>
          <w:color w:val="000000" w:themeColor="text1"/>
          <w:sz w:val="22"/>
          <w:szCs w:val="22"/>
        </w:rPr>
        <w:t xml:space="preserve">Jane is waiting for information from SDAO regarding estimates for </w:t>
      </w:r>
      <w:r w:rsidR="002D7EC7">
        <w:rPr>
          <w:rFonts w:asciiTheme="minorHAnsi" w:hAnsiTheme="minorHAnsi" w:cstheme="minorBidi"/>
          <w:color w:val="000000" w:themeColor="text1"/>
          <w:sz w:val="22"/>
          <w:szCs w:val="22"/>
        </w:rPr>
        <w:t>bond</w:t>
      </w:r>
      <w:r w:rsidR="001D39E3">
        <w:rPr>
          <w:rFonts w:asciiTheme="minorHAnsi" w:hAnsiTheme="minorHAnsi" w:cstheme="minorBidi"/>
          <w:color w:val="000000" w:themeColor="text1"/>
          <w:sz w:val="22"/>
          <w:szCs w:val="22"/>
        </w:rPr>
        <w:t xml:space="preserve"> rate</w:t>
      </w:r>
      <w:r w:rsidR="00AB3E7D">
        <w:rPr>
          <w:rFonts w:asciiTheme="minorHAnsi" w:hAnsiTheme="minorHAnsi" w:cstheme="minorBidi"/>
          <w:color w:val="000000" w:themeColor="text1"/>
          <w:sz w:val="22"/>
          <w:szCs w:val="22"/>
        </w:rPr>
        <w:t>s</w:t>
      </w:r>
      <w:r w:rsidR="006759B2">
        <w:rPr>
          <w:rFonts w:asciiTheme="minorHAnsi" w:hAnsiTheme="minorHAnsi" w:cstheme="minorBidi"/>
          <w:color w:val="000000" w:themeColor="text1"/>
          <w:sz w:val="22"/>
          <w:szCs w:val="22"/>
        </w:rPr>
        <w:t>.</w:t>
      </w:r>
      <w:r w:rsidR="00681060">
        <w:rPr>
          <w:rFonts w:asciiTheme="minorHAnsi" w:hAnsiTheme="minorHAnsi" w:cstheme="minorBidi"/>
          <w:color w:val="000000" w:themeColor="text1"/>
          <w:sz w:val="22"/>
          <w:szCs w:val="22"/>
        </w:rPr>
        <w:t xml:space="preserve">  </w:t>
      </w:r>
    </w:p>
    <w:p w14:paraId="2A60A0AD" w14:textId="36F127EC" w:rsidR="005F71A8" w:rsidRPr="00791E75" w:rsidRDefault="005F71A8" w:rsidP="005F71A8">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Grow Our Library</w:t>
      </w:r>
      <w:r w:rsidR="00AB3E7D">
        <w:rPr>
          <w:rFonts w:asciiTheme="minorHAnsi" w:hAnsiTheme="minorHAnsi" w:cstheme="minorBidi"/>
          <w:color w:val="000000" w:themeColor="text1"/>
          <w:sz w:val="22"/>
          <w:szCs w:val="22"/>
        </w:rPr>
        <w:t xml:space="preserve"> - The new PAC for the construction bond is called Grow Our Library.  Jane will check to see whether PAC meeting agendas can be posted on the library website.  The next Grow Our Library meeting is Jan 21.</w:t>
      </w:r>
    </w:p>
    <w:p w14:paraId="0E6C12D2" w14:textId="67A4E9EB" w:rsidR="00791E75" w:rsidRPr="005F71A8" w:rsidRDefault="005F71A8" w:rsidP="005F71A8">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Status of 234 SE 7</w:t>
      </w:r>
      <w:r w:rsidRPr="00CF1C2E">
        <w:rPr>
          <w:rFonts w:asciiTheme="minorHAnsi" w:hAnsiTheme="minorHAnsi" w:cstheme="minorBidi"/>
          <w:color w:val="000000" w:themeColor="text1"/>
          <w:sz w:val="22"/>
          <w:szCs w:val="22"/>
          <w:vertAlign w:val="superscript"/>
        </w:rPr>
        <w:t>th</w:t>
      </w:r>
      <w:r>
        <w:rPr>
          <w:rFonts w:asciiTheme="minorHAnsi" w:hAnsiTheme="minorHAnsi" w:cstheme="minorBidi"/>
          <w:color w:val="000000" w:themeColor="text1"/>
          <w:sz w:val="22"/>
          <w:szCs w:val="22"/>
        </w:rPr>
        <w:t xml:space="preserve"> St</w:t>
      </w:r>
      <w:r w:rsidR="00AB3E7D">
        <w:rPr>
          <w:rFonts w:asciiTheme="minorHAnsi" w:hAnsiTheme="minorHAnsi" w:cstheme="minorBidi"/>
          <w:color w:val="000000" w:themeColor="text1"/>
          <w:sz w:val="22"/>
          <w:szCs w:val="22"/>
        </w:rPr>
        <w:t xml:space="preserve">. – </w:t>
      </w:r>
      <w:r w:rsidR="00145B2E">
        <w:rPr>
          <w:rFonts w:asciiTheme="minorHAnsi" w:hAnsiTheme="minorHAnsi" w:cstheme="minorBidi"/>
          <w:color w:val="000000" w:themeColor="text1"/>
          <w:sz w:val="22"/>
          <w:szCs w:val="22"/>
        </w:rPr>
        <w:t>Innes</w:t>
      </w:r>
      <w:r w:rsidR="00AB3E7D">
        <w:rPr>
          <w:rFonts w:asciiTheme="minorHAnsi" w:hAnsiTheme="minorHAnsi" w:cstheme="minorBidi"/>
          <w:color w:val="000000" w:themeColor="text1"/>
          <w:sz w:val="22"/>
          <w:szCs w:val="22"/>
        </w:rPr>
        <w:t xml:space="preserve"> updated the board on the latest insurance information from SDAO regarding the fire at 234 SE 7</w:t>
      </w:r>
      <w:r w:rsidR="00AB3E7D" w:rsidRPr="00AB3E7D">
        <w:rPr>
          <w:rFonts w:asciiTheme="minorHAnsi" w:hAnsiTheme="minorHAnsi" w:cstheme="minorBidi"/>
          <w:color w:val="000000" w:themeColor="text1"/>
          <w:sz w:val="22"/>
          <w:szCs w:val="22"/>
          <w:vertAlign w:val="superscript"/>
        </w:rPr>
        <w:t>th</w:t>
      </w:r>
      <w:r w:rsidR="00AB3E7D">
        <w:rPr>
          <w:rFonts w:asciiTheme="minorHAnsi" w:hAnsiTheme="minorHAnsi" w:cstheme="minorBidi"/>
          <w:color w:val="000000" w:themeColor="text1"/>
          <w:sz w:val="22"/>
          <w:szCs w:val="22"/>
        </w:rPr>
        <w:t xml:space="preserve"> St.  The policy is an actual cash value policy, so we will receive a check for the building value minus depreciation.  </w:t>
      </w:r>
      <w:r w:rsidR="00145B2E">
        <w:rPr>
          <w:rFonts w:asciiTheme="minorHAnsi" w:hAnsiTheme="minorHAnsi" w:cstheme="minorBidi"/>
          <w:color w:val="000000" w:themeColor="text1"/>
          <w:sz w:val="22"/>
          <w:szCs w:val="22"/>
        </w:rPr>
        <w:t>Innes</w:t>
      </w:r>
      <w:r w:rsidR="00BA25F1">
        <w:rPr>
          <w:rFonts w:asciiTheme="minorHAnsi" w:hAnsiTheme="minorHAnsi" w:cstheme="minorBidi"/>
          <w:color w:val="000000" w:themeColor="text1"/>
          <w:sz w:val="22"/>
          <w:szCs w:val="22"/>
        </w:rPr>
        <w:t xml:space="preserve"> will have options for the board to consider as soon as quotes are estimated for tear-down, repair, and/or rebuild.</w:t>
      </w:r>
    </w:p>
    <w:p w14:paraId="7920A380" w14:textId="77777777" w:rsidR="006C3EDD" w:rsidRDefault="006C3EDD" w:rsidP="00145B2E">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p>
    <w:p w14:paraId="3427156A" w14:textId="61399547" w:rsidR="00F9321F" w:rsidRPr="00807CE3" w:rsidRDefault="00F9321F"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lastRenderedPageBreak/>
        <w:t>New Business</w:t>
      </w:r>
    </w:p>
    <w:p w14:paraId="50702988" w14:textId="7E08BA2E" w:rsidR="69C355A9" w:rsidRDefault="69C355A9" w:rsidP="2B34821A">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2B34821A">
        <w:rPr>
          <w:rFonts w:asciiTheme="minorHAnsi" w:hAnsiTheme="minorHAnsi" w:cstheme="minorBidi"/>
          <w:color w:val="000000" w:themeColor="text1"/>
          <w:sz w:val="22"/>
          <w:szCs w:val="22"/>
        </w:rPr>
        <w:t>Policy Monitoring</w:t>
      </w:r>
      <w:r w:rsidR="006D3E5A">
        <w:rPr>
          <w:rFonts w:asciiTheme="minorHAnsi" w:hAnsiTheme="minorHAnsi" w:cstheme="minorBidi"/>
          <w:color w:val="000000" w:themeColor="text1"/>
          <w:sz w:val="22"/>
          <w:szCs w:val="22"/>
        </w:rPr>
        <w:t xml:space="preserve">. </w:t>
      </w:r>
      <w:r w:rsidR="005337D3">
        <w:rPr>
          <w:rFonts w:asciiTheme="minorHAnsi" w:hAnsiTheme="minorHAnsi" w:cstheme="minorBidi"/>
          <w:color w:val="000000" w:themeColor="text1"/>
          <w:sz w:val="22"/>
          <w:szCs w:val="22"/>
        </w:rPr>
        <w:t>The b</w:t>
      </w:r>
      <w:r w:rsidR="006D3E5A">
        <w:rPr>
          <w:rFonts w:asciiTheme="minorHAnsi" w:hAnsiTheme="minorHAnsi" w:cstheme="minorBidi"/>
          <w:color w:val="000000" w:themeColor="text1"/>
          <w:sz w:val="22"/>
          <w:szCs w:val="22"/>
        </w:rPr>
        <w:t xml:space="preserve">oard discussed and determined that they </w:t>
      </w:r>
      <w:proofErr w:type="gramStart"/>
      <w:r w:rsidR="006D3E5A">
        <w:rPr>
          <w:rFonts w:asciiTheme="minorHAnsi" w:hAnsiTheme="minorHAnsi" w:cstheme="minorBidi"/>
          <w:color w:val="000000" w:themeColor="text1"/>
          <w:sz w:val="22"/>
          <w:szCs w:val="22"/>
        </w:rPr>
        <w:t>are in compliance with</w:t>
      </w:r>
      <w:proofErr w:type="gramEnd"/>
      <w:r w:rsidR="006D3E5A">
        <w:rPr>
          <w:rFonts w:asciiTheme="minorHAnsi" w:hAnsiTheme="minorHAnsi" w:cstheme="minorBidi"/>
          <w:color w:val="000000" w:themeColor="text1"/>
          <w:sz w:val="22"/>
          <w:szCs w:val="22"/>
        </w:rPr>
        <w:t xml:space="preserve"> all the following policies</w:t>
      </w:r>
      <w:r w:rsidR="005337D3">
        <w:rPr>
          <w:rFonts w:asciiTheme="minorHAnsi" w:hAnsiTheme="minorHAnsi" w:cstheme="minorBidi"/>
          <w:color w:val="000000" w:themeColor="text1"/>
          <w:sz w:val="22"/>
          <w:szCs w:val="22"/>
        </w:rPr>
        <w:t>:</w:t>
      </w:r>
    </w:p>
    <w:p w14:paraId="661C440E" w14:textId="5F086CFD" w:rsidR="00791E75" w:rsidRDefault="69C355A9" w:rsidP="00791E75">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2B34821A">
        <w:rPr>
          <w:rFonts w:asciiTheme="minorHAnsi" w:hAnsiTheme="minorHAnsi" w:cstheme="minorBidi"/>
          <w:color w:val="000000" w:themeColor="text1"/>
          <w:sz w:val="22"/>
          <w:szCs w:val="22"/>
        </w:rPr>
        <w:t xml:space="preserve">Executive </w:t>
      </w:r>
      <w:r w:rsidR="1689B1B6" w:rsidRPr="2B34821A">
        <w:rPr>
          <w:rFonts w:asciiTheme="minorHAnsi" w:hAnsiTheme="minorHAnsi" w:cstheme="minorBidi"/>
          <w:color w:val="000000" w:themeColor="text1"/>
          <w:sz w:val="22"/>
          <w:szCs w:val="22"/>
        </w:rPr>
        <w:t>Limitations</w:t>
      </w:r>
      <w:r w:rsidRPr="2B34821A">
        <w:rPr>
          <w:rFonts w:asciiTheme="minorHAnsi" w:hAnsiTheme="minorHAnsi" w:cstheme="minorBidi"/>
          <w:color w:val="000000" w:themeColor="text1"/>
          <w:sz w:val="22"/>
          <w:szCs w:val="22"/>
        </w:rPr>
        <w:t>:</w:t>
      </w:r>
      <w:r w:rsidR="003948B1">
        <w:rPr>
          <w:rFonts w:asciiTheme="minorHAnsi" w:hAnsiTheme="minorHAnsi" w:cstheme="minorBidi"/>
          <w:color w:val="000000" w:themeColor="text1"/>
          <w:sz w:val="22"/>
          <w:szCs w:val="22"/>
        </w:rPr>
        <w:t xml:space="preserve"> </w:t>
      </w:r>
      <w:r w:rsidR="00CF1C2E">
        <w:rPr>
          <w:rFonts w:asciiTheme="minorHAnsi" w:hAnsiTheme="minorHAnsi" w:cstheme="minorBidi"/>
          <w:color w:val="000000" w:themeColor="text1"/>
          <w:sz w:val="22"/>
          <w:szCs w:val="22"/>
        </w:rPr>
        <w:t>Asset protection; Financial Condition and Activities; Financial Planning and Budgeting</w:t>
      </w:r>
    </w:p>
    <w:p w14:paraId="20D5AA05" w14:textId="34561099" w:rsidR="69C355A9" w:rsidRDefault="110F0CE0" w:rsidP="00791E75">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00791E75">
        <w:rPr>
          <w:rFonts w:asciiTheme="minorHAnsi" w:hAnsiTheme="minorHAnsi" w:cstheme="minorBidi"/>
          <w:color w:val="000000" w:themeColor="text1"/>
          <w:sz w:val="22"/>
          <w:szCs w:val="22"/>
        </w:rPr>
        <w:t xml:space="preserve">Board Governance: </w:t>
      </w:r>
      <w:r w:rsidR="00CF1C2E">
        <w:rPr>
          <w:rFonts w:asciiTheme="minorHAnsi" w:hAnsiTheme="minorHAnsi" w:cstheme="minorBidi"/>
          <w:color w:val="000000" w:themeColor="text1"/>
          <w:sz w:val="22"/>
          <w:szCs w:val="22"/>
        </w:rPr>
        <w:t>Governance Quality and Costs</w:t>
      </w:r>
      <w:r w:rsidR="00827495">
        <w:rPr>
          <w:rFonts w:asciiTheme="minorHAnsi" w:hAnsiTheme="minorHAnsi" w:cstheme="minorBidi"/>
          <w:color w:val="000000" w:themeColor="text1"/>
          <w:sz w:val="22"/>
          <w:szCs w:val="22"/>
        </w:rPr>
        <w:t xml:space="preserve">.  </w:t>
      </w:r>
      <w:r w:rsidR="005337D3">
        <w:rPr>
          <w:rFonts w:asciiTheme="minorHAnsi" w:hAnsiTheme="minorHAnsi" w:cstheme="minorBidi"/>
          <w:color w:val="000000" w:themeColor="text1"/>
          <w:sz w:val="22"/>
          <w:szCs w:val="22"/>
        </w:rPr>
        <w:t xml:space="preserve">Susan suggested </w:t>
      </w:r>
      <w:r w:rsidR="00AB3E7D">
        <w:rPr>
          <w:rFonts w:asciiTheme="minorHAnsi" w:hAnsiTheme="minorHAnsi" w:cstheme="minorBidi"/>
          <w:color w:val="000000" w:themeColor="text1"/>
          <w:sz w:val="22"/>
          <w:szCs w:val="22"/>
        </w:rPr>
        <w:t>the board ask</w:t>
      </w:r>
      <w:r w:rsidR="00827495">
        <w:rPr>
          <w:rFonts w:asciiTheme="minorHAnsi" w:hAnsiTheme="minorHAnsi" w:cstheme="minorBidi"/>
          <w:color w:val="000000" w:themeColor="text1"/>
          <w:sz w:val="22"/>
          <w:szCs w:val="22"/>
        </w:rPr>
        <w:t xml:space="preserve"> </w:t>
      </w:r>
      <w:r w:rsidR="004C21A1">
        <w:rPr>
          <w:rFonts w:asciiTheme="minorHAnsi" w:hAnsiTheme="minorHAnsi" w:cstheme="minorBidi"/>
          <w:color w:val="000000" w:themeColor="text1"/>
          <w:sz w:val="22"/>
          <w:szCs w:val="22"/>
        </w:rPr>
        <w:t xml:space="preserve">Margo </w:t>
      </w:r>
      <w:proofErr w:type="spellStart"/>
      <w:r w:rsidR="00AB3E7D">
        <w:rPr>
          <w:rFonts w:asciiTheme="minorHAnsi" w:hAnsiTheme="minorHAnsi" w:cstheme="minorBidi"/>
          <w:color w:val="000000" w:themeColor="text1"/>
          <w:sz w:val="22"/>
          <w:szCs w:val="22"/>
        </w:rPr>
        <w:t>Helphand</w:t>
      </w:r>
      <w:proofErr w:type="spellEnd"/>
      <w:r w:rsidR="00AB3E7D">
        <w:rPr>
          <w:rFonts w:asciiTheme="minorHAnsi" w:hAnsiTheme="minorHAnsi" w:cstheme="minorBidi"/>
          <w:color w:val="000000" w:themeColor="text1"/>
          <w:sz w:val="22"/>
          <w:szCs w:val="22"/>
        </w:rPr>
        <w:t xml:space="preserve">, an independent consultant, to give refresher training on </w:t>
      </w:r>
      <w:r w:rsidR="004C21A1">
        <w:rPr>
          <w:rFonts w:asciiTheme="minorHAnsi" w:hAnsiTheme="minorHAnsi" w:cstheme="minorBidi"/>
          <w:color w:val="000000" w:themeColor="text1"/>
          <w:sz w:val="22"/>
          <w:szCs w:val="22"/>
        </w:rPr>
        <w:t xml:space="preserve">board governance.  </w:t>
      </w:r>
      <w:r w:rsidR="00AB3E7D">
        <w:rPr>
          <w:rFonts w:asciiTheme="minorHAnsi" w:hAnsiTheme="minorHAnsi" w:cstheme="minorBidi"/>
          <w:color w:val="000000" w:themeColor="text1"/>
          <w:sz w:val="22"/>
          <w:szCs w:val="22"/>
        </w:rPr>
        <w:t>We could i</w:t>
      </w:r>
      <w:r w:rsidR="004C21A1">
        <w:rPr>
          <w:rFonts w:asciiTheme="minorHAnsi" w:hAnsiTheme="minorHAnsi" w:cstheme="minorBidi"/>
          <w:color w:val="000000" w:themeColor="text1"/>
          <w:sz w:val="22"/>
          <w:szCs w:val="22"/>
        </w:rPr>
        <w:t xml:space="preserve">nvite other </w:t>
      </w:r>
      <w:r w:rsidR="003073EE">
        <w:rPr>
          <w:rFonts w:asciiTheme="minorHAnsi" w:hAnsiTheme="minorHAnsi" w:cstheme="minorBidi"/>
          <w:color w:val="000000" w:themeColor="text1"/>
          <w:sz w:val="22"/>
          <w:szCs w:val="22"/>
        </w:rPr>
        <w:t xml:space="preserve">boards in </w:t>
      </w:r>
      <w:r w:rsidR="00AB3E7D">
        <w:rPr>
          <w:rFonts w:asciiTheme="minorHAnsi" w:hAnsiTheme="minorHAnsi" w:cstheme="minorBidi"/>
          <w:color w:val="000000" w:themeColor="text1"/>
          <w:sz w:val="22"/>
          <w:szCs w:val="22"/>
        </w:rPr>
        <w:t>the area</w:t>
      </w:r>
      <w:r w:rsidR="003073EE">
        <w:rPr>
          <w:rFonts w:asciiTheme="minorHAnsi" w:hAnsiTheme="minorHAnsi" w:cstheme="minorBidi"/>
          <w:color w:val="000000" w:themeColor="text1"/>
          <w:sz w:val="22"/>
          <w:szCs w:val="22"/>
        </w:rPr>
        <w:t xml:space="preserve"> to participate</w:t>
      </w:r>
      <w:r w:rsidR="00AB3E7D">
        <w:rPr>
          <w:rFonts w:asciiTheme="minorHAnsi" w:hAnsiTheme="minorHAnsi" w:cstheme="minorBidi"/>
          <w:color w:val="000000" w:themeColor="text1"/>
          <w:sz w:val="22"/>
          <w:szCs w:val="22"/>
        </w:rPr>
        <w:t xml:space="preserve"> in the training</w:t>
      </w:r>
      <w:r w:rsidR="003073EE">
        <w:rPr>
          <w:rFonts w:asciiTheme="minorHAnsi" w:hAnsiTheme="minorHAnsi" w:cstheme="minorBidi"/>
          <w:color w:val="000000" w:themeColor="text1"/>
          <w:sz w:val="22"/>
          <w:szCs w:val="22"/>
        </w:rPr>
        <w:t>.</w:t>
      </w:r>
    </w:p>
    <w:p w14:paraId="3D674910" w14:textId="432F6539" w:rsidR="00AF68D3" w:rsidRDefault="00AF68D3" w:rsidP="00AF68D3">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00D520BD">
        <w:rPr>
          <w:rFonts w:asciiTheme="minorHAnsi" w:hAnsiTheme="minorHAnsi" w:cstheme="minorBidi"/>
          <w:color w:val="000000" w:themeColor="text1"/>
          <w:sz w:val="22"/>
          <w:szCs w:val="22"/>
        </w:rPr>
        <w:t xml:space="preserve">Appoint budget committee </w:t>
      </w:r>
      <w:r w:rsidR="00D520BD" w:rsidRPr="00D520BD">
        <w:rPr>
          <w:rFonts w:asciiTheme="minorHAnsi" w:hAnsiTheme="minorHAnsi" w:cstheme="minorBidi"/>
          <w:color w:val="000000" w:themeColor="text1"/>
          <w:sz w:val="22"/>
          <w:szCs w:val="22"/>
        </w:rPr>
        <w:t xml:space="preserve">and budget officer </w:t>
      </w:r>
      <w:r w:rsidRPr="00D520BD">
        <w:rPr>
          <w:rFonts w:asciiTheme="minorHAnsi" w:hAnsiTheme="minorHAnsi" w:cstheme="minorBidi"/>
          <w:color w:val="000000" w:themeColor="text1"/>
          <w:sz w:val="22"/>
          <w:szCs w:val="22"/>
        </w:rPr>
        <w:t xml:space="preserve">for </w:t>
      </w:r>
      <w:r w:rsidR="00D520BD" w:rsidRPr="00D520BD">
        <w:rPr>
          <w:rFonts w:asciiTheme="minorHAnsi" w:hAnsiTheme="minorHAnsi" w:cstheme="minorBidi"/>
          <w:color w:val="000000" w:themeColor="text1"/>
          <w:sz w:val="22"/>
          <w:szCs w:val="22"/>
        </w:rPr>
        <w:t xml:space="preserve">Fiscal Year </w:t>
      </w:r>
      <w:r w:rsidRPr="00D520BD">
        <w:rPr>
          <w:rFonts w:asciiTheme="minorHAnsi" w:hAnsiTheme="minorHAnsi" w:cstheme="minorBidi"/>
          <w:color w:val="000000" w:themeColor="text1"/>
          <w:sz w:val="22"/>
          <w:szCs w:val="22"/>
        </w:rPr>
        <w:t>2025-2</w:t>
      </w:r>
      <w:r w:rsidR="00F30306" w:rsidRPr="00D520BD">
        <w:rPr>
          <w:rFonts w:asciiTheme="minorHAnsi" w:hAnsiTheme="minorHAnsi" w:cstheme="minorBidi"/>
          <w:color w:val="000000" w:themeColor="text1"/>
          <w:sz w:val="22"/>
          <w:szCs w:val="22"/>
        </w:rPr>
        <w:t>026</w:t>
      </w:r>
      <w:r w:rsidR="00BA25F1">
        <w:rPr>
          <w:rFonts w:asciiTheme="minorHAnsi" w:hAnsiTheme="minorHAnsi" w:cstheme="minorBidi"/>
          <w:color w:val="000000" w:themeColor="text1"/>
          <w:sz w:val="22"/>
          <w:szCs w:val="22"/>
        </w:rPr>
        <w:t xml:space="preserve"> -</w:t>
      </w:r>
      <w:r w:rsidR="00E05D6C">
        <w:rPr>
          <w:rFonts w:asciiTheme="minorHAnsi" w:hAnsiTheme="minorHAnsi" w:cstheme="minorBidi"/>
          <w:color w:val="000000" w:themeColor="text1"/>
          <w:sz w:val="22"/>
          <w:szCs w:val="22"/>
        </w:rPr>
        <w:t xml:space="preserve"> </w:t>
      </w:r>
      <w:r w:rsidR="00145B2E">
        <w:rPr>
          <w:rFonts w:asciiTheme="minorHAnsi" w:hAnsiTheme="minorHAnsi" w:cstheme="minorBidi"/>
          <w:color w:val="000000" w:themeColor="text1"/>
          <w:sz w:val="22"/>
          <w:szCs w:val="22"/>
        </w:rPr>
        <w:t>Innes</w:t>
      </w:r>
      <w:r w:rsidR="00BA25F1">
        <w:rPr>
          <w:rFonts w:asciiTheme="minorHAnsi" w:hAnsiTheme="minorHAnsi" w:cstheme="minorBidi"/>
          <w:color w:val="000000" w:themeColor="text1"/>
          <w:sz w:val="22"/>
          <w:szCs w:val="22"/>
        </w:rPr>
        <w:t xml:space="preserve"> presented a slate of potential budget committee members and the budget timeline.  The document is attached to these minutes. </w:t>
      </w:r>
      <w:proofErr w:type="spellStart"/>
      <w:r w:rsidR="00BA25F1">
        <w:rPr>
          <w:rFonts w:asciiTheme="minorHAnsi" w:hAnsiTheme="minorHAnsi" w:cstheme="minorBidi"/>
          <w:color w:val="000000" w:themeColor="text1"/>
          <w:sz w:val="22"/>
          <w:szCs w:val="22"/>
        </w:rPr>
        <w:t>T</w:t>
      </w:r>
      <w:r w:rsidR="00145B2E">
        <w:rPr>
          <w:rFonts w:asciiTheme="minorHAnsi" w:hAnsiTheme="minorHAnsi" w:cstheme="minorBidi"/>
          <w:color w:val="000000" w:themeColor="text1"/>
          <w:sz w:val="22"/>
          <w:szCs w:val="22"/>
        </w:rPr>
        <w:t>uro</w:t>
      </w:r>
      <w:proofErr w:type="spellEnd"/>
      <w:r w:rsidR="00E05D6C">
        <w:rPr>
          <w:rFonts w:asciiTheme="minorHAnsi" w:hAnsiTheme="minorHAnsi" w:cstheme="minorBidi"/>
          <w:color w:val="000000" w:themeColor="text1"/>
          <w:sz w:val="22"/>
          <w:szCs w:val="22"/>
        </w:rPr>
        <w:t xml:space="preserve"> moved </w:t>
      </w:r>
      <w:r w:rsidR="00BA25F1">
        <w:rPr>
          <w:rFonts w:asciiTheme="minorHAnsi" w:hAnsiTheme="minorHAnsi" w:cstheme="minorBidi"/>
          <w:color w:val="000000" w:themeColor="text1"/>
          <w:sz w:val="22"/>
          <w:szCs w:val="22"/>
        </w:rPr>
        <w:t xml:space="preserve">and </w:t>
      </w:r>
      <w:proofErr w:type="spellStart"/>
      <w:r w:rsidR="00145B2E">
        <w:rPr>
          <w:rFonts w:asciiTheme="minorHAnsi" w:hAnsiTheme="minorHAnsi" w:cstheme="minorBidi"/>
          <w:color w:val="000000" w:themeColor="text1"/>
          <w:sz w:val="22"/>
          <w:szCs w:val="22"/>
        </w:rPr>
        <w:t>Esvelt</w:t>
      </w:r>
      <w:proofErr w:type="spellEnd"/>
      <w:r w:rsidR="00E05D6C">
        <w:rPr>
          <w:rFonts w:asciiTheme="minorHAnsi" w:hAnsiTheme="minorHAnsi" w:cstheme="minorBidi"/>
          <w:color w:val="000000" w:themeColor="text1"/>
          <w:sz w:val="22"/>
          <w:szCs w:val="22"/>
        </w:rPr>
        <w:t xml:space="preserve"> seconded to appoint </w:t>
      </w:r>
      <w:r w:rsidR="006C3EDD">
        <w:rPr>
          <w:rFonts w:asciiTheme="minorHAnsi" w:hAnsiTheme="minorHAnsi" w:cstheme="minorBidi"/>
          <w:color w:val="000000" w:themeColor="text1"/>
          <w:sz w:val="22"/>
          <w:szCs w:val="22"/>
        </w:rPr>
        <w:t xml:space="preserve">the </w:t>
      </w:r>
      <w:r w:rsidR="00E05D6C">
        <w:rPr>
          <w:rFonts w:asciiTheme="minorHAnsi" w:hAnsiTheme="minorHAnsi" w:cstheme="minorBidi"/>
          <w:color w:val="000000" w:themeColor="text1"/>
          <w:sz w:val="22"/>
          <w:szCs w:val="22"/>
        </w:rPr>
        <w:t xml:space="preserve">budget committee as </w:t>
      </w:r>
      <w:r w:rsidR="00BA25F1">
        <w:rPr>
          <w:rFonts w:asciiTheme="minorHAnsi" w:hAnsiTheme="minorHAnsi" w:cstheme="minorBidi"/>
          <w:color w:val="000000" w:themeColor="text1"/>
          <w:sz w:val="22"/>
          <w:szCs w:val="22"/>
        </w:rPr>
        <w:t>presented.</w:t>
      </w:r>
      <w:r w:rsidR="00E05D6C">
        <w:rPr>
          <w:rFonts w:asciiTheme="minorHAnsi" w:hAnsiTheme="minorHAnsi" w:cstheme="minorBidi"/>
          <w:color w:val="000000" w:themeColor="text1"/>
          <w:sz w:val="22"/>
          <w:szCs w:val="22"/>
        </w:rPr>
        <w:t xml:space="preserve">  </w:t>
      </w:r>
      <w:r w:rsidR="00833B19">
        <w:rPr>
          <w:rFonts w:asciiTheme="minorHAnsi" w:hAnsiTheme="minorHAnsi" w:cstheme="minorBidi"/>
          <w:color w:val="000000" w:themeColor="text1"/>
          <w:sz w:val="22"/>
          <w:szCs w:val="22"/>
        </w:rPr>
        <w:t>Motion carrie</w:t>
      </w:r>
      <w:r w:rsidR="00BA25F1">
        <w:rPr>
          <w:rFonts w:asciiTheme="minorHAnsi" w:hAnsiTheme="minorHAnsi" w:cstheme="minorBidi"/>
          <w:color w:val="000000" w:themeColor="text1"/>
          <w:sz w:val="22"/>
          <w:szCs w:val="22"/>
        </w:rPr>
        <w:t>d</w:t>
      </w:r>
      <w:r w:rsidR="00833B19">
        <w:rPr>
          <w:rFonts w:asciiTheme="minorHAnsi" w:hAnsiTheme="minorHAnsi" w:cstheme="minorBidi"/>
          <w:color w:val="000000" w:themeColor="text1"/>
          <w:sz w:val="22"/>
          <w:szCs w:val="22"/>
        </w:rPr>
        <w:t xml:space="preserve">. </w:t>
      </w:r>
      <w:r w:rsidR="00145B2E">
        <w:rPr>
          <w:rFonts w:asciiTheme="minorHAnsi" w:hAnsiTheme="minorHAnsi" w:cstheme="minorBidi"/>
          <w:color w:val="000000" w:themeColor="text1"/>
          <w:sz w:val="22"/>
          <w:szCs w:val="22"/>
        </w:rPr>
        <w:t>Hillis</w:t>
      </w:r>
      <w:r w:rsidR="00E05D6C">
        <w:rPr>
          <w:rFonts w:asciiTheme="minorHAnsi" w:hAnsiTheme="minorHAnsi" w:cstheme="minorBidi"/>
          <w:color w:val="000000" w:themeColor="text1"/>
          <w:sz w:val="22"/>
          <w:szCs w:val="22"/>
        </w:rPr>
        <w:t xml:space="preserve"> moved</w:t>
      </w:r>
      <w:r w:rsidR="00C657BA">
        <w:rPr>
          <w:rFonts w:asciiTheme="minorHAnsi" w:hAnsiTheme="minorHAnsi" w:cstheme="minorBidi"/>
          <w:color w:val="000000" w:themeColor="text1"/>
          <w:sz w:val="22"/>
          <w:szCs w:val="22"/>
        </w:rPr>
        <w:t xml:space="preserve"> </w:t>
      </w:r>
      <w:r w:rsidR="00BA25F1">
        <w:rPr>
          <w:rFonts w:asciiTheme="minorHAnsi" w:hAnsiTheme="minorHAnsi" w:cstheme="minorBidi"/>
          <w:color w:val="000000" w:themeColor="text1"/>
          <w:sz w:val="22"/>
          <w:szCs w:val="22"/>
        </w:rPr>
        <w:t xml:space="preserve">and </w:t>
      </w:r>
      <w:proofErr w:type="spellStart"/>
      <w:r w:rsidR="00145B2E">
        <w:rPr>
          <w:rFonts w:asciiTheme="minorHAnsi" w:hAnsiTheme="minorHAnsi" w:cstheme="minorBidi"/>
          <w:color w:val="000000" w:themeColor="text1"/>
          <w:sz w:val="22"/>
          <w:szCs w:val="22"/>
        </w:rPr>
        <w:t>Esvelt</w:t>
      </w:r>
      <w:proofErr w:type="spellEnd"/>
      <w:r w:rsidR="00C657BA">
        <w:rPr>
          <w:rFonts w:asciiTheme="minorHAnsi" w:hAnsiTheme="minorHAnsi" w:cstheme="minorBidi"/>
          <w:color w:val="000000" w:themeColor="text1"/>
          <w:sz w:val="22"/>
          <w:szCs w:val="22"/>
        </w:rPr>
        <w:t xml:space="preserve"> seconded to appoint </w:t>
      </w:r>
      <w:r w:rsidR="00BA25F1">
        <w:rPr>
          <w:rFonts w:asciiTheme="minorHAnsi" w:hAnsiTheme="minorHAnsi" w:cstheme="minorBidi"/>
          <w:color w:val="000000" w:themeColor="text1"/>
          <w:sz w:val="22"/>
          <w:szCs w:val="22"/>
        </w:rPr>
        <w:t>J</w:t>
      </w:r>
      <w:r w:rsidR="00C657BA">
        <w:rPr>
          <w:rFonts w:asciiTheme="minorHAnsi" w:hAnsiTheme="minorHAnsi" w:cstheme="minorBidi"/>
          <w:color w:val="000000" w:themeColor="text1"/>
          <w:sz w:val="22"/>
          <w:szCs w:val="22"/>
        </w:rPr>
        <w:t xml:space="preserve">ane </w:t>
      </w:r>
      <w:r w:rsidR="00BA25F1">
        <w:rPr>
          <w:rFonts w:asciiTheme="minorHAnsi" w:hAnsiTheme="minorHAnsi" w:cstheme="minorBidi"/>
          <w:color w:val="000000" w:themeColor="text1"/>
          <w:sz w:val="22"/>
          <w:szCs w:val="22"/>
        </w:rPr>
        <w:t>E</w:t>
      </w:r>
      <w:r w:rsidR="00C657BA">
        <w:rPr>
          <w:rFonts w:asciiTheme="minorHAnsi" w:hAnsiTheme="minorHAnsi" w:cstheme="minorBidi"/>
          <w:color w:val="000000" w:themeColor="text1"/>
          <w:sz w:val="22"/>
          <w:szCs w:val="22"/>
        </w:rPr>
        <w:t>llen</w:t>
      </w:r>
      <w:r w:rsidR="00BA25F1">
        <w:rPr>
          <w:rFonts w:asciiTheme="minorHAnsi" w:hAnsiTheme="minorHAnsi" w:cstheme="minorBidi"/>
          <w:color w:val="000000" w:themeColor="text1"/>
          <w:sz w:val="22"/>
          <w:szCs w:val="22"/>
        </w:rPr>
        <w:t xml:space="preserve"> Innes</w:t>
      </w:r>
      <w:r w:rsidR="00C657BA">
        <w:rPr>
          <w:rFonts w:asciiTheme="minorHAnsi" w:hAnsiTheme="minorHAnsi" w:cstheme="minorBidi"/>
          <w:color w:val="000000" w:themeColor="text1"/>
          <w:sz w:val="22"/>
          <w:szCs w:val="22"/>
        </w:rPr>
        <w:t xml:space="preserve"> as </w:t>
      </w:r>
      <w:r w:rsidR="00BA25F1">
        <w:rPr>
          <w:rFonts w:asciiTheme="minorHAnsi" w:hAnsiTheme="minorHAnsi" w:cstheme="minorBidi"/>
          <w:color w:val="000000" w:themeColor="text1"/>
          <w:sz w:val="22"/>
          <w:szCs w:val="22"/>
        </w:rPr>
        <w:t xml:space="preserve">the </w:t>
      </w:r>
      <w:r w:rsidR="00C657BA">
        <w:rPr>
          <w:rFonts w:asciiTheme="minorHAnsi" w:hAnsiTheme="minorHAnsi" w:cstheme="minorBidi"/>
          <w:color w:val="000000" w:themeColor="text1"/>
          <w:sz w:val="22"/>
          <w:szCs w:val="22"/>
        </w:rPr>
        <w:t>budget officer.  Motion carrie</w:t>
      </w:r>
      <w:r w:rsidR="00BA25F1">
        <w:rPr>
          <w:rFonts w:asciiTheme="minorHAnsi" w:hAnsiTheme="minorHAnsi" w:cstheme="minorBidi"/>
          <w:color w:val="000000" w:themeColor="text1"/>
          <w:sz w:val="22"/>
          <w:szCs w:val="22"/>
        </w:rPr>
        <w:t>d</w:t>
      </w:r>
      <w:r w:rsidR="00C657BA">
        <w:rPr>
          <w:rFonts w:asciiTheme="minorHAnsi" w:hAnsiTheme="minorHAnsi" w:cstheme="minorBidi"/>
          <w:color w:val="000000" w:themeColor="text1"/>
          <w:sz w:val="22"/>
          <w:szCs w:val="22"/>
        </w:rPr>
        <w:t>.</w:t>
      </w:r>
      <w:r w:rsidR="00B70519">
        <w:rPr>
          <w:rFonts w:asciiTheme="minorHAnsi" w:hAnsiTheme="minorHAnsi" w:cstheme="minorBidi"/>
          <w:color w:val="000000" w:themeColor="text1"/>
          <w:sz w:val="22"/>
          <w:szCs w:val="22"/>
        </w:rPr>
        <w:t xml:space="preserve"> </w:t>
      </w:r>
      <w:r w:rsidR="00145B2E">
        <w:rPr>
          <w:rFonts w:asciiTheme="minorHAnsi" w:hAnsiTheme="minorHAnsi" w:cstheme="minorBidi"/>
          <w:color w:val="000000" w:themeColor="text1"/>
          <w:sz w:val="22"/>
          <w:szCs w:val="22"/>
        </w:rPr>
        <w:t>Ballard</w:t>
      </w:r>
      <w:r w:rsidR="00B70519">
        <w:rPr>
          <w:rFonts w:asciiTheme="minorHAnsi" w:hAnsiTheme="minorHAnsi" w:cstheme="minorBidi"/>
          <w:color w:val="000000" w:themeColor="text1"/>
          <w:sz w:val="22"/>
          <w:szCs w:val="22"/>
        </w:rPr>
        <w:t xml:space="preserve"> moved </w:t>
      </w:r>
      <w:r w:rsidR="00BA25F1">
        <w:rPr>
          <w:rFonts w:asciiTheme="minorHAnsi" w:hAnsiTheme="minorHAnsi" w:cstheme="minorBidi"/>
          <w:color w:val="000000" w:themeColor="text1"/>
          <w:sz w:val="22"/>
          <w:szCs w:val="22"/>
        </w:rPr>
        <w:t xml:space="preserve">and </w:t>
      </w:r>
      <w:r w:rsidR="00145B2E">
        <w:rPr>
          <w:rFonts w:asciiTheme="minorHAnsi" w:hAnsiTheme="minorHAnsi" w:cstheme="minorBidi"/>
          <w:color w:val="000000" w:themeColor="text1"/>
          <w:sz w:val="22"/>
          <w:szCs w:val="22"/>
        </w:rPr>
        <w:t>Hillis</w:t>
      </w:r>
      <w:r w:rsidR="00B70519">
        <w:rPr>
          <w:rFonts w:asciiTheme="minorHAnsi" w:hAnsiTheme="minorHAnsi" w:cstheme="minorBidi"/>
          <w:color w:val="000000" w:themeColor="text1"/>
          <w:sz w:val="22"/>
          <w:szCs w:val="22"/>
        </w:rPr>
        <w:t xml:space="preserve"> seconded to approve the budget calendar as presented.  Motion carrie</w:t>
      </w:r>
      <w:r w:rsidR="00BA25F1">
        <w:rPr>
          <w:rFonts w:asciiTheme="minorHAnsi" w:hAnsiTheme="minorHAnsi" w:cstheme="minorBidi"/>
          <w:color w:val="000000" w:themeColor="text1"/>
          <w:sz w:val="22"/>
          <w:szCs w:val="22"/>
        </w:rPr>
        <w:t>d</w:t>
      </w:r>
      <w:r w:rsidR="00945E36">
        <w:rPr>
          <w:rFonts w:asciiTheme="minorHAnsi" w:hAnsiTheme="minorHAnsi" w:cstheme="minorBidi"/>
          <w:color w:val="000000" w:themeColor="text1"/>
          <w:sz w:val="22"/>
          <w:szCs w:val="22"/>
        </w:rPr>
        <w:t xml:space="preserve">.  </w:t>
      </w:r>
      <w:r w:rsidR="00145B2E">
        <w:rPr>
          <w:rFonts w:asciiTheme="minorHAnsi" w:hAnsiTheme="minorHAnsi" w:cstheme="minorBidi"/>
          <w:color w:val="000000" w:themeColor="text1"/>
          <w:sz w:val="22"/>
          <w:szCs w:val="22"/>
        </w:rPr>
        <w:t>Innes</w:t>
      </w:r>
      <w:r w:rsidR="00945E36">
        <w:rPr>
          <w:rFonts w:asciiTheme="minorHAnsi" w:hAnsiTheme="minorHAnsi" w:cstheme="minorBidi"/>
          <w:color w:val="000000" w:themeColor="text1"/>
          <w:sz w:val="22"/>
          <w:szCs w:val="22"/>
        </w:rPr>
        <w:t xml:space="preserve"> will </w:t>
      </w:r>
      <w:r w:rsidR="00B918E4">
        <w:rPr>
          <w:rFonts w:asciiTheme="minorHAnsi" w:hAnsiTheme="minorHAnsi" w:cstheme="minorBidi"/>
          <w:color w:val="000000" w:themeColor="text1"/>
          <w:sz w:val="22"/>
          <w:szCs w:val="22"/>
        </w:rPr>
        <w:t xml:space="preserve">be attending </w:t>
      </w:r>
      <w:r w:rsidR="00BA25F1">
        <w:rPr>
          <w:rFonts w:asciiTheme="minorHAnsi" w:hAnsiTheme="minorHAnsi" w:cstheme="minorBidi"/>
          <w:color w:val="000000" w:themeColor="text1"/>
          <w:sz w:val="22"/>
          <w:szCs w:val="22"/>
        </w:rPr>
        <w:t xml:space="preserve">annual refresher </w:t>
      </w:r>
      <w:r w:rsidR="00B918E4">
        <w:rPr>
          <w:rFonts w:asciiTheme="minorHAnsi" w:hAnsiTheme="minorHAnsi" w:cstheme="minorBidi"/>
          <w:color w:val="000000" w:themeColor="text1"/>
          <w:sz w:val="22"/>
          <w:szCs w:val="22"/>
        </w:rPr>
        <w:t xml:space="preserve">budget </w:t>
      </w:r>
      <w:r w:rsidR="00BA25F1">
        <w:rPr>
          <w:rFonts w:asciiTheme="minorHAnsi" w:hAnsiTheme="minorHAnsi" w:cstheme="minorBidi"/>
          <w:color w:val="000000" w:themeColor="text1"/>
          <w:sz w:val="22"/>
          <w:szCs w:val="22"/>
        </w:rPr>
        <w:t>training</w:t>
      </w:r>
      <w:r w:rsidR="00B918E4">
        <w:rPr>
          <w:rFonts w:asciiTheme="minorHAnsi" w:hAnsiTheme="minorHAnsi" w:cstheme="minorBidi"/>
          <w:color w:val="000000" w:themeColor="text1"/>
          <w:sz w:val="22"/>
          <w:szCs w:val="22"/>
        </w:rPr>
        <w:t>.</w:t>
      </w:r>
    </w:p>
    <w:p w14:paraId="2A352356" w14:textId="0F9835BD" w:rsidR="00547C45" w:rsidRPr="00F94341" w:rsidRDefault="00547C45" w:rsidP="2B34821A">
      <w:pPr>
        <w:pStyle w:val="ListParagraph"/>
        <w:numPr>
          <w:ilvl w:val="0"/>
          <w:numId w:val="1"/>
        </w:numPr>
        <w:tabs>
          <w:tab w:val="decimal" w:pos="360"/>
          <w:tab w:val="left" w:pos="990"/>
        </w:tabs>
        <w:spacing w:after="160"/>
        <w:rPr>
          <w:rFonts w:asciiTheme="minorHAnsi" w:hAnsiTheme="minorHAnsi" w:cstheme="minorBidi"/>
          <w:sz w:val="22"/>
          <w:szCs w:val="22"/>
        </w:rPr>
      </w:pPr>
      <w:r w:rsidRPr="2B34821A">
        <w:rPr>
          <w:rFonts w:asciiTheme="minorHAnsi" w:hAnsiTheme="minorHAnsi" w:cstheme="minorBidi"/>
          <w:b/>
          <w:bCs/>
          <w:sz w:val="22"/>
          <w:szCs w:val="22"/>
        </w:rPr>
        <w:t>Library Activities Report and Update</w:t>
      </w:r>
      <w:r w:rsidR="00BE2585">
        <w:rPr>
          <w:rFonts w:asciiTheme="minorHAnsi" w:hAnsiTheme="minorHAnsi" w:cstheme="minorBidi"/>
          <w:b/>
          <w:bCs/>
          <w:sz w:val="22"/>
          <w:szCs w:val="22"/>
        </w:rPr>
        <w:t xml:space="preserve"> </w:t>
      </w:r>
      <w:r w:rsidR="00145B2E">
        <w:rPr>
          <w:rFonts w:asciiTheme="minorHAnsi" w:hAnsiTheme="minorHAnsi" w:cstheme="minorBidi"/>
          <w:bCs/>
          <w:sz w:val="22"/>
          <w:szCs w:val="22"/>
        </w:rPr>
        <w:t>–</w:t>
      </w:r>
      <w:r w:rsidR="00BE2585">
        <w:rPr>
          <w:rFonts w:asciiTheme="minorHAnsi" w:hAnsiTheme="minorHAnsi" w:cstheme="minorBidi"/>
          <w:b/>
          <w:bCs/>
          <w:sz w:val="22"/>
          <w:szCs w:val="22"/>
        </w:rPr>
        <w:t xml:space="preserve"> </w:t>
      </w:r>
      <w:r w:rsidR="0068288C" w:rsidRPr="00F94341">
        <w:rPr>
          <w:rFonts w:asciiTheme="minorHAnsi" w:hAnsiTheme="minorHAnsi" w:cstheme="minorBidi"/>
          <w:sz w:val="22"/>
          <w:szCs w:val="22"/>
        </w:rPr>
        <w:t>Laura</w:t>
      </w:r>
      <w:r w:rsidR="00145B2E">
        <w:rPr>
          <w:rFonts w:asciiTheme="minorHAnsi" w:hAnsiTheme="minorHAnsi" w:cstheme="minorBidi"/>
          <w:sz w:val="22"/>
          <w:szCs w:val="22"/>
        </w:rPr>
        <w:t xml:space="preserve"> Jones</w:t>
      </w:r>
      <w:r w:rsidR="001027B7" w:rsidRPr="00F94341">
        <w:rPr>
          <w:rFonts w:asciiTheme="minorHAnsi" w:hAnsiTheme="minorHAnsi" w:cstheme="minorBidi"/>
          <w:sz w:val="22"/>
          <w:szCs w:val="22"/>
        </w:rPr>
        <w:t xml:space="preserve"> talked about </w:t>
      </w:r>
      <w:r w:rsidR="00D520BD">
        <w:rPr>
          <w:rFonts w:asciiTheme="minorHAnsi" w:hAnsiTheme="minorHAnsi" w:cstheme="minorBidi"/>
          <w:sz w:val="22"/>
          <w:szCs w:val="22"/>
        </w:rPr>
        <w:t xml:space="preserve">library traffic since we opened on </w:t>
      </w:r>
      <w:r w:rsidR="001027B7" w:rsidRPr="00F94341">
        <w:rPr>
          <w:rFonts w:asciiTheme="minorHAnsi" w:hAnsiTheme="minorHAnsi" w:cstheme="minorBidi"/>
          <w:sz w:val="22"/>
          <w:szCs w:val="22"/>
        </w:rPr>
        <w:t>Friday</w:t>
      </w:r>
      <w:r w:rsidR="00D520BD">
        <w:rPr>
          <w:rFonts w:asciiTheme="minorHAnsi" w:hAnsiTheme="minorHAnsi" w:cstheme="minorBidi"/>
          <w:sz w:val="22"/>
          <w:szCs w:val="22"/>
        </w:rPr>
        <w:t>s</w:t>
      </w:r>
      <w:r w:rsidR="00F94341" w:rsidRPr="00F94341">
        <w:rPr>
          <w:rFonts w:asciiTheme="minorHAnsi" w:hAnsiTheme="minorHAnsi" w:cstheme="minorBidi"/>
          <w:sz w:val="22"/>
          <w:szCs w:val="22"/>
        </w:rPr>
        <w:t>.</w:t>
      </w:r>
      <w:r w:rsidR="002C0CC8">
        <w:rPr>
          <w:rFonts w:asciiTheme="minorHAnsi" w:hAnsiTheme="minorHAnsi" w:cstheme="minorBidi"/>
          <w:sz w:val="22"/>
          <w:szCs w:val="22"/>
        </w:rPr>
        <w:t xml:space="preserve"> </w:t>
      </w:r>
      <w:r w:rsidR="00BA25F1">
        <w:rPr>
          <w:rFonts w:asciiTheme="minorHAnsi" w:hAnsiTheme="minorHAnsi" w:cstheme="minorBidi"/>
          <w:sz w:val="22"/>
          <w:szCs w:val="22"/>
        </w:rPr>
        <w:t xml:space="preserve"> We do have considerable usage of the library on Fridays, particularly after school is dismissed.</w:t>
      </w:r>
      <w:r w:rsidR="002C0CC8">
        <w:rPr>
          <w:rFonts w:asciiTheme="minorHAnsi" w:hAnsiTheme="minorHAnsi" w:cstheme="minorBidi"/>
          <w:sz w:val="22"/>
          <w:szCs w:val="22"/>
        </w:rPr>
        <w:t xml:space="preserve"> </w:t>
      </w:r>
      <w:r w:rsidR="00BA25F1">
        <w:rPr>
          <w:rFonts w:asciiTheme="minorHAnsi" w:hAnsiTheme="minorHAnsi" w:cstheme="minorBidi"/>
          <w:sz w:val="22"/>
          <w:szCs w:val="22"/>
        </w:rPr>
        <w:t xml:space="preserve"> </w:t>
      </w:r>
      <w:r w:rsidR="00145B2E">
        <w:rPr>
          <w:rFonts w:asciiTheme="minorHAnsi" w:hAnsiTheme="minorHAnsi" w:cstheme="minorBidi"/>
          <w:sz w:val="22"/>
          <w:szCs w:val="22"/>
        </w:rPr>
        <w:t>Jones</w:t>
      </w:r>
      <w:r w:rsidR="00BA25F1">
        <w:rPr>
          <w:rFonts w:asciiTheme="minorHAnsi" w:hAnsiTheme="minorHAnsi" w:cstheme="minorBidi"/>
          <w:sz w:val="22"/>
          <w:szCs w:val="22"/>
        </w:rPr>
        <w:t xml:space="preserve"> also d</w:t>
      </w:r>
      <w:r w:rsidR="002C0CC8">
        <w:rPr>
          <w:rFonts w:asciiTheme="minorHAnsi" w:hAnsiTheme="minorHAnsi" w:cstheme="minorBidi"/>
          <w:sz w:val="22"/>
          <w:szCs w:val="22"/>
        </w:rPr>
        <w:t>iscussed programming issues</w:t>
      </w:r>
      <w:r w:rsidR="009103E2">
        <w:rPr>
          <w:rFonts w:asciiTheme="minorHAnsi" w:hAnsiTheme="minorHAnsi" w:cstheme="minorBidi"/>
          <w:sz w:val="22"/>
          <w:szCs w:val="22"/>
        </w:rPr>
        <w:t xml:space="preserve">. </w:t>
      </w:r>
      <w:r w:rsidR="00BA25F1">
        <w:rPr>
          <w:rFonts w:asciiTheme="minorHAnsi" w:hAnsiTheme="minorHAnsi" w:cstheme="minorBidi"/>
          <w:sz w:val="22"/>
          <w:szCs w:val="22"/>
        </w:rPr>
        <w:t xml:space="preserve"> </w:t>
      </w:r>
      <w:r w:rsidR="00145B2E">
        <w:rPr>
          <w:rFonts w:asciiTheme="minorHAnsi" w:hAnsiTheme="minorHAnsi" w:cstheme="minorBidi"/>
          <w:sz w:val="22"/>
          <w:szCs w:val="22"/>
        </w:rPr>
        <w:t>Innes</w:t>
      </w:r>
      <w:r w:rsidR="00245DB7">
        <w:rPr>
          <w:rFonts w:asciiTheme="minorHAnsi" w:hAnsiTheme="minorHAnsi" w:cstheme="minorBidi"/>
          <w:sz w:val="22"/>
          <w:szCs w:val="22"/>
        </w:rPr>
        <w:t xml:space="preserve"> discussed </w:t>
      </w:r>
      <w:r w:rsidR="00A0316E">
        <w:rPr>
          <w:rFonts w:asciiTheme="minorHAnsi" w:hAnsiTheme="minorHAnsi" w:cstheme="minorBidi"/>
          <w:sz w:val="22"/>
          <w:szCs w:val="22"/>
        </w:rPr>
        <w:t xml:space="preserve">take-aways from the </w:t>
      </w:r>
      <w:r w:rsidR="00245DB7">
        <w:rPr>
          <w:rFonts w:asciiTheme="minorHAnsi" w:hAnsiTheme="minorHAnsi" w:cstheme="minorBidi"/>
          <w:sz w:val="22"/>
          <w:szCs w:val="22"/>
        </w:rPr>
        <w:t>HURD</w:t>
      </w:r>
      <w:r w:rsidR="00BA652C">
        <w:rPr>
          <w:rFonts w:asciiTheme="minorHAnsi" w:hAnsiTheme="minorHAnsi" w:cstheme="minorBidi"/>
          <w:sz w:val="22"/>
          <w:szCs w:val="22"/>
        </w:rPr>
        <w:t xml:space="preserve"> task force </w:t>
      </w:r>
      <w:r w:rsidR="00A0316E">
        <w:rPr>
          <w:rFonts w:asciiTheme="minorHAnsi" w:hAnsiTheme="minorHAnsi" w:cstheme="minorBidi"/>
          <w:sz w:val="22"/>
          <w:szCs w:val="22"/>
        </w:rPr>
        <w:t>meeting</w:t>
      </w:r>
      <w:r w:rsidR="004C3D65">
        <w:rPr>
          <w:rFonts w:asciiTheme="minorHAnsi" w:hAnsiTheme="minorHAnsi" w:cstheme="minorBidi"/>
          <w:sz w:val="22"/>
          <w:szCs w:val="22"/>
        </w:rPr>
        <w:t>.</w:t>
      </w:r>
      <w:r w:rsidR="003602D7">
        <w:rPr>
          <w:rFonts w:asciiTheme="minorHAnsi" w:hAnsiTheme="minorHAnsi" w:cstheme="minorBidi"/>
          <w:sz w:val="22"/>
          <w:szCs w:val="22"/>
        </w:rPr>
        <w:t xml:space="preserve">  </w:t>
      </w:r>
      <w:r w:rsidR="006A0261">
        <w:rPr>
          <w:rFonts w:asciiTheme="minorHAnsi" w:hAnsiTheme="minorHAnsi" w:cstheme="minorBidi"/>
          <w:sz w:val="22"/>
          <w:szCs w:val="22"/>
        </w:rPr>
        <w:t>Kris</w:t>
      </w:r>
      <w:r w:rsidR="00BA25F1">
        <w:rPr>
          <w:rFonts w:asciiTheme="minorHAnsi" w:hAnsiTheme="minorHAnsi" w:cstheme="minorBidi"/>
          <w:sz w:val="22"/>
          <w:szCs w:val="22"/>
        </w:rPr>
        <w:t xml:space="preserve">tin </w:t>
      </w:r>
      <w:r w:rsidR="00145B2E">
        <w:rPr>
          <w:rFonts w:asciiTheme="minorHAnsi" w:hAnsiTheme="minorHAnsi" w:cstheme="minorBidi"/>
          <w:sz w:val="22"/>
          <w:szCs w:val="22"/>
        </w:rPr>
        <w:t xml:space="preserve">Peterson </w:t>
      </w:r>
      <w:r w:rsidR="00BA25F1">
        <w:rPr>
          <w:rFonts w:asciiTheme="minorHAnsi" w:hAnsiTheme="minorHAnsi" w:cstheme="minorBidi"/>
          <w:sz w:val="22"/>
          <w:szCs w:val="22"/>
        </w:rPr>
        <w:t>provided an update on the expenses charged to the JCLA Supplemental grant</w:t>
      </w:r>
      <w:r w:rsidR="006A0261">
        <w:rPr>
          <w:rFonts w:asciiTheme="minorHAnsi" w:hAnsiTheme="minorHAnsi" w:cstheme="minorBidi"/>
          <w:sz w:val="22"/>
          <w:szCs w:val="22"/>
        </w:rPr>
        <w:t xml:space="preserve">.  </w:t>
      </w:r>
      <w:r w:rsidR="00BA25F1">
        <w:rPr>
          <w:rFonts w:asciiTheme="minorHAnsi" w:hAnsiTheme="minorHAnsi" w:cstheme="minorBidi"/>
          <w:sz w:val="22"/>
          <w:szCs w:val="22"/>
        </w:rPr>
        <w:t>The board r</w:t>
      </w:r>
      <w:r w:rsidR="00725AC7">
        <w:rPr>
          <w:rFonts w:asciiTheme="minorHAnsi" w:hAnsiTheme="minorHAnsi" w:cstheme="minorBidi"/>
          <w:sz w:val="22"/>
          <w:szCs w:val="22"/>
        </w:rPr>
        <w:t>equest</w:t>
      </w:r>
      <w:r w:rsidR="00A0316E">
        <w:rPr>
          <w:rFonts w:asciiTheme="minorHAnsi" w:hAnsiTheme="minorHAnsi" w:cstheme="minorBidi"/>
          <w:sz w:val="22"/>
          <w:szCs w:val="22"/>
        </w:rPr>
        <w:t>ed</w:t>
      </w:r>
      <w:r w:rsidR="00725AC7">
        <w:rPr>
          <w:rFonts w:asciiTheme="minorHAnsi" w:hAnsiTheme="minorHAnsi" w:cstheme="minorBidi"/>
          <w:sz w:val="22"/>
          <w:szCs w:val="22"/>
        </w:rPr>
        <w:t xml:space="preserve"> info</w:t>
      </w:r>
      <w:r w:rsidR="00D520BD">
        <w:rPr>
          <w:rFonts w:asciiTheme="minorHAnsi" w:hAnsiTheme="minorHAnsi" w:cstheme="minorBidi"/>
          <w:sz w:val="22"/>
          <w:szCs w:val="22"/>
        </w:rPr>
        <w:t>rmation</w:t>
      </w:r>
      <w:r w:rsidR="00725AC7">
        <w:rPr>
          <w:rFonts w:asciiTheme="minorHAnsi" w:hAnsiTheme="minorHAnsi" w:cstheme="minorBidi"/>
          <w:sz w:val="22"/>
          <w:szCs w:val="22"/>
        </w:rPr>
        <w:t xml:space="preserve"> from Star</w:t>
      </w:r>
      <w:r w:rsidR="00145B2E">
        <w:rPr>
          <w:rFonts w:asciiTheme="minorHAnsi" w:hAnsiTheme="minorHAnsi" w:cstheme="minorBidi"/>
          <w:sz w:val="22"/>
          <w:szCs w:val="22"/>
        </w:rPr>
        <w:t xml:space="preserve"> Todd</w:t>
      </w:r>
      <w:r w:rsidR="00725AC7">
        <w:rPr>
          <w:rFonts w:asciiTheme="minorHAnsi" w:hAnsiTheme="minorHAnsi" w:cstheme="minorBidi"/>
          <w:sz w:val="22"/>
          <w:szCs w:val="22"/>
        </w:rPr>
        <w:t xml:space="preserve"> regarding </w:t>
      </w:r>
      <w:r w:rsidR="00A0316E">
        <w:rPr>
          <w:rFonts w:asciiTheme="minorHAnsi" w:hAnsiTheme="minorHAnsi" w:cstheme="minorBidi"/>
          <w:sz w:val="22"/>
          <w:szCs w:val="22"/>
        </w:rPr>
        <w:t xml:space="preserve">potential </w:t>
      </w:r>
      <w:proofErr w:type="spellStart"/>
      <w:r w:rsidR="0079246D">
        <w:rPr>
          <w:rFonts w:asciiTheme="minorHAnsi" w:hAnsiTheme="minorHAnsi" w:cstheme="minorBidi"/>
          <w:sz w:val="22"/>
          <w:szCs w:val="22"/>
        </w:rPr>
        <w:t>EverLibrary</w:t>
      </w:r>
      <w:proofErr w:type="spellEnd"/>
      <w:r w:rsidR="0079246D">
        <w:rPr>
          <w:rFonts w:asciiTheme="minorHAnsi" w:hAnsiTheme="minorHAnsi" w:cstheme="minorBidi"/>
          <w:sz w:val="22"/>
          <w:szCs w:val="22"/>
        </w:rPr>
        <w:t xml:space="preserve"> training for </w:t>
      </w:r>
      <w:r w:rsidR="00A0316E">
        <w:rPr>
          <w:rFonts w:asciiTheme="minorHAnsi" w:hAnsiTheme="minorHAnsi" w:cstheme="minorBidi"/>
          <w:sz w:val="22"/>
          <w:szCs w:val="22"/>
        </w:rPr>
        <w:t xml:space="preserve">the </w:t>
      </w:r>
      <w:r w:rsidR="0079246D">
        <w:rPr>
          <w:rFonts w:asciiTheme="minorHAnsi" w:hAnsiTheme="minorHAnsi" w:cstheme="minorBidi"/>
          <w:sz w:val="22"/>
          <w:szCs w:val="22"/>
        </w:rPr>
        <w:t>construction bond campaign.</w:t>
      </w:r>
    </w:p>
    <w:p w14:paraId="06F00A3F" w14:textId="77777777" w:rsidR="00791E75" w:rsidRDefault="00791E75" w:rsidP="00791E75">
      <w:pPr>
        <w:pStyle w:val="ListParagraph"/>
        <w:tabs>
          <w:tab w:val="decimal" w:pos="360"/>
          <w:tab w:val="left" w:pos="990"/>
        </w:tabs>
        <w:spacing w:after="160"/>
        <w:rPr>
          <w:rFonts w:asciiTheme="minorHAnsi" w:hAnsiTheme="minorHAnsi" w:cstheme="minorBidi"/>
          <w:b/>
          <w:bCs/>
          <w:sz w:val="22"/>
          <w:szCs w:val="22"/>
        </w:rPr>
      </w:pPr>
    </w:p>
    <w:p w14:paraId="0645FA9B" w14:textId="41C5C40A" w:rsidR="00F9321F" w:rsidRDefault="00457AF7" w:rsidP="007A7A2C">
      <w:pPr>
        <w:pStyle w:val="ListParagraph"/>
        <w:numPr>
          <w:ilvl w:val="0"/>
          <w:numId w:val="1"/>
        </w:numPr>
        <w:tabs>
          <w:tab w:val="decimal" w:pos="360"/>
          <w:tab w:val="left" w:pos="990"/>
        </w:tabs>
        <w:spacing w:after="160"/>
        <w:rPr>
          <w:rFonts w:asciiTheme="minorHAnsi" w:hAnsiTheme="minorHAnsi" w:cstheme="minorBidi"/>
          <w:b/>
          <w:bCs/>
          <w:sz w:val="22"/>
          <w:szCs w:val="22"/>
        </w:rPr>
      </w:pPr>
      <w:r w:rsidRPr="007A7A2C">
        <w:rPr>
          <w:rFonts w:asciiTheme="minorHAnsi" w:hAnsiTheme="minorHAnsi" w:cstheme="minorBidi"/>
          <w:b/>
          <w:bCs/>
          <w:sz w:val="22"/>
          <w:szCs w:val="22"/>
        </w:rPr>
        <w:t xml:space="preserve">Ending Remarks </w:t>
      </w:r>
      <w:r w:rsidR="00420F78" w:rsidRPr="007A7A2C">
        <w:rPr>
          <w:rFonts w:asciiTheme="minorHAnsi" w:hAnsiTheme="minorHAnsi" w:cstheme="minorBidi"/>
          <w:b/>
          <w:bCs/>
          <w:sz w:val="22"/>
          <w:szCs w:val="22"/>
        </w:rPr>
        <w:t xml:space="preserve"> </w:t>
      </w:r>
    </w:p>
    <w:p w14:paraId="5AFE9377" w14:textId="77777777" w:rsidR="00791E75" w:rsidRPr="007A7A2C" w:rsidRDefault="00791E75" w:rsidP="00791E75">
      <w:pPr>
        <w:pStyle w:val="ListParagraph"/>
        <w:tabs>
          <w:tab w:val="decimal" w:pos="360"/>
          <w:tab w:val="left" w:pos="990"/>
        </w:tabs>
        <w:spacing w:after="160"/>
        <w:rPr>
          <w:rFonts w:asciiTheme="minorHAnsi" w:hAnsiTheme="minorHAnsi" w:cstheme="minorBidi"/>
          <w:b/>
          <w:bCs/>
          <w:sz w:val="22"/>
          <w:szCs w:val="22"/>
        </w:rPr>
      </w:pPr>
    </w:p>
    <w:p w14:paraId="16065EF0" w14:textId="49CDA379" w:rsidR="00420F78" w:rsidRDefault="00420F78" w:rsidP="2B34821A">
      <w:pPr>
        <w:pStyle w:val="ListParagraph"/>
        <w:numPr>
          <w:ilvl w:val="0"/>
          <w:numId w:val="1"/>
        </w:numPr>
        <w:tabs>
          <w:tab w:val="decimal" w:pos="360"/>
          <w:tab w:val="left" w:pos="990"/>
        </w:tabs>
        <w:spacing w:after="120"/>
        <w:rPr>
          <w:rFonts w:asciiTheme="minorHAnsi" w:hAnsiTheme="minorHAnsi" w:cstheme="minorBidi"/>
          <w:b/>
          <w:bCs/>
          <w:sz w:val="22"/>
          <w:szCs w:val="22"/>
        </w:rPr>
      </w:pPr>
      <w:proofErr w:type="gramStart"/>
      <w:r w:rsidRPr="2B34821A">
        <w:rPr>
          <w:rFonts w:asciiTheme="minorHAnsi" w:hAnsiTheme="minorHAnsi" w:cstheme="minorBidi"/>
          <w:b/>
          <w:bCs/>
          <w:sz w:val="22"/>
          <w:szCs w:val="22"/>
        </w:rPr>
        <w:t>Adjourn</w:t>
      </w:r>
      <w:r w:rsidR="00012F79">
        <w:rPr>
          <w:rFonts w:asciiTheme="minorHAnsi" w:hAnsiTheme="minorHAnsi" w:cstheme="minorBidi"/>
          <w:b/>
          <w:bCs/>
          <w:sz w:val="22"/>
          <w:szCs w:val="22"/>
        </w:rPr>
        <w:t xml:space="preserve">  </w:t>
      </w:r>
      <w:r w:rsidR="00A0316E">
        <w:rPr>
          <w:rFonts w:asciiTheme="minorHAnsi" w:hAnsiTheme="minorHAnsi" w:cstheme="minorBidi"/>
          <w:bCs/>
          <w:sz w:val="22"/>
          <w:szCs w:val="22"/>
        </w:rPr>
        <w:t>-</w:t>
      </w:r>
      <w:proofErr w:type="gramEnd"/>
      <w:r w:rsidR="00A0316E">
        <w:rPr>
          <w:rFonts w:asciiTheme="minorHAnsi" w:hAnsiTheme="minorHAnsi" w:cstheme="minorBidi"/>
          <w:bCs/>
          <w:sz w:val="22"/>
          <w:szCs w:val="22"/>
        </w:rPr>
        <w:t xml:space="preserve"> S</w:t>
      </w:r>
      <w:r w:rsidR="00145B2E">
        <w:rPr>
          <w:rFonts w:asciiTheme="minorHAnsi" w:hAnsiTheme="minorHAnsi" w:cstheme="minorBidi"/>
          <w:bCs/>
          <w:sz w:val="22"/>
          <w:szCs w:val="22"/>
        </w:rPr>
        <w:t>tovall</w:t>
      </w:r>
      <w:r w:rsidR="00A0316E">
        <w:rPr>
          <w:rFonts w:asciiTheme="minorHAnsi" w:hAnsiTheme="minorHAnsi" w:cstheme="minorBidi"/>
          <w:bCs/>
          <w:sz w:val="22"/>
          <w:szCs w:val="22"/>
        </w:rPr>
        <w:t xml:space="preserve"> adjourned the meeting at 5:48 pm.</w:t>
      </w:r>
    </w:p>
    <w:p w14:paraId="64A12BFD" w14:textId="1437882A" w:rsidR="00A0316E" w:rsidRDefault="00A0316E" w:rsidP="00A0316E">
      <w:pPr>
        <w:tabs>
          <w:tab w:val="decimal" w:pos="360"/>
          <w:tab w:val="left" w:pos="990"/>
        </w:tabs>
        <w:spacing w:after="120"/>
        <w:rPr>
          <w:rFonts w:asciiTheme="minorHAnsi" w:hAnsiTheme="minorHAnsi" w:cstheme="minorBidi"/>
          <w:b/>
          <w:bCs/>
          <w:sz w:val="22"/>
          <w:szCs w:val="22"/>
        </w:rPr>
      </w:pPr>
    </w:p>
    <w:p w14:paraId="316F79EB" w14:textId="710526BB" w:rsidR="00A0316E" w:rsidRPr="00145B2E" w:rsidRDefault="00A0316E" w:rsidP="00A0316E">
      <w:pPr>
        <w:tabs>
          <w:tab w:val="decimal" w:pos="360"/>
          <w:tab w:val="left" w:pos="990"/>
        </w:tabs>
        <w:spacing w:after="120"/>
        <w:rPr>
          <w:rFonts w:asciiTheme="minorHAnsi" w:hAnsiTheme="minorHAnsi" w:cstheme="minorBidi"/>
          <w:bCs/>
          <w:sz w:val="22"/>
          <w:szCs w:val="22"/>
        </w:rPr>
      </w:pPr>
      <w:proofErr w:type="spellStart"/>
      <w:r w:rsidRPr="00145B2E">
        <w:rPr>
          <w:rFonts w:asciiTheme="minorHAnsi" w:hAnsiTheme="minorHAnsi" w:cstheme="minorBidi"/>
          <w:bCs/>
          <w:sz w:val="22"/>
          <w:szCs w:val="22"/>
        </w:rPr>
        <w:t>Respecfully</w:t>
      </w:r>
      <w:proofErr w:type="spellEnd"/>
      <w:r w:rsidRPr="00145B2E">
        <w:rPr>
          <w:rFonts w:asciiTheme="minorHAnsi" w:hAnsiTheme="minorHAnsi" w:cstheme="minorBidi"/>
          <w:bCs/>
          <w:sz w:val="22"/>
          <w:szCs w:val="22"/>
        </w:rPr>
        <w:t xml:space="preserve"> Submitted</w:t>
      </w:r>
      <w:r w:rsidR="00145B2E">
        <w:rPr>
          <w:rFonts w:asciiTheme="minorHAnsi" w:hAnsiTheme="minorHAnsi" w:cstheme="minorBidi"/>
          <w:bCs/>
          <w:sz w:val="22"/>
          <w:szCs w:val="22"/>
        </w:rPr>
        <w:t>,</w:t>
      </w:r>
    </w:p>
    <w:p w14:paraId="226B5FFC" w14:textId="0C4E02DE" w:rsidR="00A0316E" w:rsidRPr="00145B2E" w:rsidRDefault="00A0316E" w:rsidP="00A0316E">
      <w:pPr>
        <w:tabs>
          <w:tab w:val="decimal" w:pos="360"/>
          <w:tab w:val="left" w:pos="990"/>
        </w:tabs>
        <w:spacing w:after="120"/>
        <w:rPr>
          <w:rFonts w:asciiTheme="minorHAnsi" w:hAnsiTheme="minorHAnsi" w:cstheme="minorBidi"/>
          <w:bCs/>
          <w:sz w:val="22"/>
          <w:szCs w:val="22"/>
        </w:rPr>
      </w:pPr>
    </w:p>
    <w:p w14:paraId="27D0BA98" w14:textId="0D9318B0" w:rsidR="00A0316E" w:rsidRPr="00145B2E" w:rsidRDefault="00A0316E" w:rsidP="00A0316E">
      <w:pPr>
        <w:tabs>
          <w:tab w:val="decimal" w:pos="360"/>
          <w:tab w:val="left" w:pos="990"/>
        </w:tabs>
        <w:spacing w:after="120"/>
        <w:rPr>
          <w:rFonts w:asciiTheme="minorHAnsi" w:hAnsiTheme="minorHAnsi" w:cstheme="minorBidi"/>
          <w:bCs/>
          <w:sz w:val="22"/>
          <w:szCs w:val="22"/>
        </w:rPr>
      </w:pPr>
      <w:bookmarkStart w:id="0" w:name="_GoBack"/>
      <w:bookmarkEnd w:id="0"/>
    </w:p>
    <w:p w14:paraId="5F26C5A4" w14:textId="2F8AE7D5" w:rsidR="00A0316E" w:rsidRPr="00145B2E" w:rsidRDefault="00A0316E" w:rsidP="00A0316E">
      <w:pPr>
        <w:tabs>
          <w:tab w:val="decimal" w:pos="360"/>
          <w:tab w:val="left" w:pos="990"/>
        </w:tabs>
        <w:spacing w:after="120"/>
        <w:rPr>
          <w:rFonts w:asciiTheme="minorHAnsi" w:hAnsiTheme="minorHAnsi" w:cstheme="minorBidi"/>
          <w:bCs/>
          <w:sz w:val="22"/>
          <w:szCs w:val="22"/>
        </w:rPr>
      </w:pPr>
      <w:r w:rsidRPr="00145B2E">
        <w:rPr>
          <w:rFonts w:asciiTheme="minorHAnsi" w:hAnsiTheme="minorHAnsi" w:cstheme="minorBidi"/>
          <w:bCs/>
          <w:sz w:val="22"/>
          <w:szCs w:val="22"/>
        </w:rPr>
        <w:t>Kristin Peterson</w:t>
      </w:r>
    </w:p>
    <w:p w14:paraId="7EEC9D2F" w14:textId="610AA589" w:rsidR="00A0316E" w:rsidRPr="00145B2E" w:rsidRDefault="00A0316E" w:rsidP="00A0316E">
      <w:pPr>
        <w:tabs>
          <w:tab w:val="decimal" w:pos="360"/>
          <w:tab w:val="left" w:pos="990"/>
        </w:tabs>
        <w:spacing w:after="120"/>
        <w:rPr>
          <w:rFonts w:asciiTheme="minorHAnsi" w:hAnsiTheme="minorHAnsi" w:cstheme="minorBidi"/>
          <w:bCs/>
          <w:sz w:val="22"/>
          <w:szCs w:val="22"/>
        </w:rPr>
      </w:pPr>
      <w:r w:rsidRPr="00145B2E">
        <w:rPr>
          <w:rFonts w:asciiTheme="minorHAnsi" w:hAnsiTheme="minorHAnsi" w:cstheme="minorBidi"/>
          <w:bCs/>
          <w:sz w:val="22"/>
          <w:szCs w:val="22"/>
        </w:rPr>
        <w:t xml:space="preserve">JCLD Executive Assistant and Acting </w:t>
      </w:r>
      <w:r w:rsidR="002A33A0" w:rsidRPr="00145B2E">
        <w:rPr>
          <w:rFonts w:asciiTheme="minorHAnsi" w:hAnsiTheme="minorHAnsi" w:cstheme="minorBidi"/>
          <w:bCs/>
          <w:sz w:val="22"/>
          <w:szCs w:val="22"/>
        </w:rPr>
        <w:t>S</w:t>
      </w:r>
      <w:r w:rsidRPr="00145B2E">
        <w:rPr>
          <w:rFonts w:asciiTheme="minorHAnsi" w:hAnsiTheme="minorHAnsi" w:cstheme="minorBidi"/>
          <w:bCs/>
          <w:sz w:val="22"/>
          <w:szCs w:val="22"/>
        </w:rPr>
        <w:t>ecretary to the Board</w:t>
      </w:r>
    </w:p>
    <w:p w14:paraId="7DD2E67D" w14:textId="1EE1512F" w:rsidR="00A0316E" w:rsidRDefault="00A0316E" w:rsidP="00A0316E">
      <w:pPr>
        <w:tabs>
          <w:tab w:val="decimal" w:pos="360"/>
          <w:tab w:val="left" w:pos="990"/>
        </w:tabs>
        <w:spacing w:after="120"/>
        <w:rPr>
          <w:rFonts w:asciiTheme="minorHAnsi" w:hAnsiTheme="minorHAnsi" w:cstheme="minorBidi"/>
          <w:b/>
          <w:bCs/>
          <w:sz w:val="22"/>
          <w:szCs w:val="22"/>
        </w:rPr>
      </w:pPr>
    </w:p>
    <w:p w14:paraId="44F430A5" w14:textId="66FB0919" w:rsidR="00A0316E" w:rsidRDefault="00A0316E" w:rsidP="00A0316E">
      <w:pPr>
        <w:tabs>
          <w:tab w:val="decimal" w:pos="360"/>
          <w:tab w:val="left" w:pos="990"/>
        </w:tabs>
        <w:spacing w:after="120"/>
        <w:rPr>
          <w:rFonts w:asciiTheme="minorHAnsi" w:hAnsiTheme="minorHAnsi" w:cstheme="minorBidi"/>
          <w:b/>
          <w:bCs/>
          <w:sz w:val="22"/>
          <w:szCs w:val="22"/>
        </w:rPr>
      </w:pPr>
    </w:p>
    <w:p w14:paraId="4798F825" w14:textId="52748B24" w:rsidR="00A0316E" w:rsidRDefault="00A0316E" w:rsidP="00A0316E">
      <w:pPr>
        <w:tabs>
          <w:tab w:val="decimal" w:pos="360"/>
          <w:tab w:val="left" w:pos="990"/>
        </w:tabs>
        <w:spacing w:after="120"/>
        <w:rPr>
          <w:rFonts w:asciiTheme="minorHAnsi" w:hAnsiTheme="minorHAnsi" w:cstheme="minorBidi"/>
          <w:b/>
          <w:bCs/>
          <w:sz w:val="22"/>
          <w:szCs w:val="22"/>
        </w:rPr>
      </w:pPr>
    </w:p>
    <w:p w14:paraId="5C0ACCE7" w14:textId="2563982E" w:rsidR="00A0316E" w:rsidRDefault="00A0316E" w:rsidP="00A0316E">
      <w:pPr>
        <w:tabs>
          <w:tab w:val="decimal" w:pos="360"/>
          <w:tab w:val="left" w:pos="990"/>
        </w:tabs>
        <w:spacing w:after="120"/>
        <w:rPr>
          <w:rFonts w:asciiTheme="minorHAnsi" w:hAnsiTheme="minorHAnsi" w:cstheme="minorBidi"/>
          <w:b/>
          <w:bCs/>
          <w:sz w:val="22"/>
          <w:szCs w:val="22"/>
        </w:rPr>
      </w:pPr>
    </w:p>
    <w:p w14:paraId="78D1E384" w14:textId="271231BF" w:rsidR="00A0316E" w:rsidRDefault="00A0316E" w:rsidP="00A0316E">
      <w:pPr>
        <w:tabs>
          <w:tab w:val="decimal" w:pos="360"/>
          <w:tab w:val="left" w:pos="990"/>
        </w:tabs>
        <w:spacing w:after="120"/>
        <w:rPr>
          <w:rFonts w:asciiTheme="minorHAnsi" w:hAnsiTheme="minorHAnsi" w:cstheme="minorBidi"/>
          <w:b/>
          <w:bCs/>
          <w:sz w:val="22"/>
          <w:szCs w:val="22"/>
        </w:rPr>
      </w:pPr>
    </w:p>
    <w:p w14:paraId="000B2A5B" w14:textId="3DE02EE3" w:rsidR="00A0316E" w:rsidRDefault="00A0316E" w:rsidP="00A0316E">
      <w:pPr>
        <w:tabs>
          <w:tab w:val="decimal" w:pos="360"/>
          <w:tab w:val="left" w:pos="990"/>
        </w:tabs>
        <w:spacing w:after="120"/>
        <w:rPr>
          <w:rFonts w:asciiTheme="minorHAnsi" w:hAnsiTheme="minorHAnsi" w:cstheme="minorBidi"/>
          <w:b/>
          <w:bCs/>
          <w:sz w:val="22"/>
          <w:szCs w:val="22"/>
        </w:rPr>
      </w:pPr>
    </w:p>
    <w:p w14:paraId="5C7393DA" w14:textId="58FC06C8" w:rsidR="00A0316E" w:rsidRDefault="00A0316E" w:rsidP="00A0316E">
      <w:pPr>
        <w:tabs>
          <w:tab w:val="decimal" w:pos="360"/>
          <w:tab w:val="left" w:pos="990"/>
        </w:tabs>
        <w:spacing w:after="120"/>
        <w:rPr>
          <w:rFonts w:asciiTheme="minorHAnsi" w:hAnsiTheme="minorHAnsi" w:cstheme="minorBidi"/>
          <w:b/>
          <w:bCs/>
          <w:sz w:val="22"/>
          <w:szCs w:val="22"/>
        </w:rPr>
      </w:pPr>
    </w:p>
    <w:p w14:paraId="579D18C5" w14:textId="40CC2FE8" w:rsidR="00A0316E" w:rsidRDefault="00A0316E" w:rsidP="00A0316E">
      <w:pPr>
        <w:tabs>
          <w:tab w:val="decimal" w:pos="360"/>
          <w:tab w:val="left" w:pos="990"/>
        </w:tabs>
        <w:spacing w:after="120"/>
        <w:rPr>
          <w:rFonts w:asciiTheme="minorHAnsi" w:hAnsiTheme="minorHAnsi" w:cstheme="minorBidi"/>
          <w:b/>
          <w:bCs/>
          <w:sz w:val="22"/>
          <w:szCs w:val="22"/>
        </w:rPr>
      </w:pPr>
    </w:p>
    <w:p w14:paraId="7456B829" w14:textId="77777777" w:rsidR="00A0316E" w:rsidRDefault="00A0316E" w:rsidP="00A0316E">
      <w:pPr>
        <w:tabs>
          <w:tab w:val="decimal" w:pos="360"/>
          <w:tab w:val="left" w:pos="990"/>
        </w:tabs>
        <w:spacing w:after="120"/>
        <w:rPr>
          <w:rFonts w:asciiTheme="minorHAnsi" w:hAnsiTheme="minorHAnsi" w:cstheme="minorBidi"/>
          <w:b/>
          <w:bCs/>
          <w:sz w:val="22"/>
          <w:szCs w:val="22"/>
        </w:rPr>
      </w:pPr>
    </w:p>
    <w:p w14:paraId="7A7BA316" w14:textId="742C6CF0" w:rsidR="00A0316E" w:rsidRDefault="00A0316E" w:rsidP="00A0316E">
      <w:pPr>
        <w:tabs>
          <w:tab w:val="decimal" w:pos="360"/>
          <w:tab w:val="left" w:pos="990"/>
        </w:tabs>
        <w:spacing w:after="120"/>
        <w:rPr>
          <w:rFonts w:asciiTheme="minorHAnsi" w:hAnsiTheme="minorHAnsi" w:cstheme="minorBidi"/>
          <w:b/>
          <w:bCs/>
          <w:sz w:val="22"/>
          <w:szCs w:val="22"/>
        </w:rPr>
      </w:pPr>
    </w:p>
    <w:p w14:paraId="675C2D65" w14:textId="56465F6C" w:rsidR="00A0316E" w:rsidRDefault="00A0316E" w:rsidP="00A0316E">
      <w:pPr>
        <w:tabs>
          <w:tab w:val="decimal" w:pos="360"/>
          <w:tab w:val="left" w:pos="990"/>
        </w:tabs>
        <w:spacing w:after="120"/>
        <w:rPr>
          <w:rFonts w:asciiTheme="minorHAnsi" w:hAnsiTheme="minorHAnsi" w:cstheme="minorBidi"/>
          <w:b/>
          <w:bCs/>
          <w:sz w:val="22"/>
          <w:szCs w:val="22"/>
        </w:rPr>
      </w:pPr>
    </w:p>
    <w:p w14:paraId="64C78301" w14:textId="77777777" w:rsidR="00A0316E" w:rsidRPr="00A0316E" w:rsidRDefault="00A0316E" w:rsidP="00A0316E">
      <w:pPr>
        <w:tabs>
          <w:tab w:val="decimal" w:pos="360"/>
          <w:tab w:val="left" w:pos="990"/>
        </w:tabs>
        <w:spacing w:after="120"/>
        <w:rPr>
          <w:rFonts w:asciiTheme="minorHAnsi" w:hAnsiTheme="minorHAnsi" w:cstheme="minorBidi"/>
          <w:b/>
          <w:bCs/>
          <w:sz w:val="22"/>
          <w:szCs w:val="22"/>
        </w:rPr>
      </w:pPr>
    </w:p>
    <w:p w14:paraId="68F65CE0" w14:textId="77777777" w:rsidR="00420F78" w:rsidRPr="00F90249" w:rsidRDefault="00420F78" w:rsidP="2B34821A">
      <w:pPr>
        <w:pStyle w:val="BodyText"/>
        <w:tabs>
          <w:tab w:val="decimal" w:pos="270"/>
          <w:tab w:val="left" w:pos="720"/>
          <w:tab w:val="left" w:pos="1350"/>
          <w:tab w:val="left" w:pos="1800"/>
          <w:tab w:val="left" w:pos="8100"/>
          <w:tab w:val="left" w:pos="8910"/>
        </w:tabs>
        <w:spacing w:before="120" w:after="120" w:line="252" w:lineRule="auto"/>
        <w:rPr>
          <w:rFonts w:asciiTheme="minorHAnsi" w:hAnsiTheme="minorHAnsi" w:cstheme="minorBidi"/>
          <w:b/>
          <w:bCs/>
          <w:color w:val="000000" w:themeColor="text1"/>
          <w:sz w:val="22"/>
          <w:szCs w:val="22"/>
        </w:rPr>
      </w:pPr>
    </w:p>
    <w:p w14:paraId="015C97B1" w14:textId="77777777" w:rsidR="00A0316E" w:rsidRPr="00C37F7B" w:rsidRDefault="00A0316E" w:rsidP="00A0316E">
      <w:pPr>
        <w:rPr>
          <w14:textOutline w14:w="9525" w14:cap="rnd" w14:cmpd="sng" w14:algn="ctr">
            <w14:noFill/>
            <w14:prstDash w14:val="solid"/>
            <w14:bevel/>
          </w14:textOutline>
        </w:rPr>
      </w:pPr>
      <w:r>
        <w:rPr>
          <w:noProof/>
        </w:rPr>
        <mc:AlternateContent>
          <mc:Choice Requires="wps">
            <w:drawing>
              <wp:anchor distT="0" distB="0" distL="114300" distR="114300" simplePos="0" relativeHeight="251659264" behindDoc="0" locked="0" layoutInCell="1" allowOverlap="1" wp14:anchorId="41DB602E" wp14:editId="18059F9A">
                <wp:simplePos x="0" y="0"/>
                <wp:positionH relativeFrom="column">
                  <wp:posOffset>172942</wp:posOffset>
                </wp:positionH>
                <wp:positionV relativeFrom="paragraph">
                  <wp:posOffset>-302150</wp:posOffset>
                </wp:positionV>
                <wp:extent cx="1097280" cy="106547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097280" cy="1065475"/>
                        </a:xfrm>
                        <a:prstGeom prst="rect">
                          <a:avLst/>
                        </a:prstGeom>
                        <a:solidFill>
                          <a:schemeClr val="lt1"/>
                        </a:solidFill>
                        <a:ln w="6350">
                          <a:noFill/>
                        </a:ln>
                      </wps:spPr>
                      <wps:txbx>
                        <w:txbxContent>
                          <w:p w14:paraId="319F93A3" w14:textId="77777777" w:rsidR="00A0316E" w:rsidRDefault="00A0316E" w:rsidP="00A0316E">
                            <w:r>
                              <w:rPr>
                                <w:noProof/>
                              </w:rPr>
                              <w:drawing>
                                <wp:inline distT="0" distB="0" distL="0" distR="0" wp14:anchorId="709F3BA8" wp14:editId="27C0829C">
                                  <wp:extent cx="904875" cy="870729"/>
                                  <wp:effectExtent l="0" t="0" r="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44339" cy="9087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B602E" id="_x0000_t202" coordsize="21600,21600" o:spt="202" path="m,l,21600r21600,l21600,xe">
                <v:stroke joinstyle="miter"/>
                <v:path gradientshapeok="t" o:connecttype="rect"/>
              </v:shapetype>
              <v:shape id="Text Box 1" o:spid="_x0000_s1026" type="#_x0000_t202" style="position:absolute;margin-left:13.6pt;margin-top:-23.8pt;width:86.4pt;height: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" fillcolor="white [3201]" stroked="f" strokeweight=".5pt">
                <v:textbox>
                  <w:txbxContent>
                    <w:p w14:paraId="319F93A3" w14:textId="77777777" w:rsidR="00A0316E" w:rsidRDefault="00A0316E" w:rsidP="00A0316E">
                      <w:r>
                        <w:rPr>
                          <w:noProof/>
                        </w:rPr>
                        <w:drawing>
                          <wp:inline distT="0" distB="0" distL="0" distR="0" wp14:anchorId="709F3BA8" wp14:editId="27C0829C">
                            <wp:extent cx="904875" cy="870729"/>
                            <wp:effectExtent l="0" t="0" r="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44339" cy="90870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AC89716" wp14:editId="6C58ED0C">
                <wp:simplePos x="0" y="0"/>
                <wp:positionH relativeFrom="column">
                  <wp:posOffset>2190750</wp:posOffset>
                </wp:positionH>
                <wp:positionV relativeFrom="paragraph">
                  <wp:posOffset>9525</wp:posOffset>
                </wp:positionV>
                <wp:extent cx="2073910" cy="622998"/>
                <wp:effectExtent l="0" t="0" r="2540" b="5715"/>
                <wp:wrapNone/>
                <wp:docPr id="3" name="Text Box 3"/>
                <wp:cNvGraphicFramePr/>
                <a:graphic xmlns:a="http://schemas.openxmlformats.org/drawingml/2006/main">
                  <a:graphicData uri="http://schemas.microsoft.com/office/word/2010/wordprocessingShape">
                    <wps:wsp>
                      <wps:cNvSpPr txBox="1"/>
                      <wps:spPr>
                        <a:xfrm>
                          <a:off x="0" y="0"/>
                          <a:ext cx="2073910" cy="622998"/>
                        </a:xfrm>
                        <a:prstGeom prst="rect">
                          <a:avLst/>
                        </a:prstGeom>
                        <a:solidFill>
                          <a:schemeClr val="lt1"/>
                        </a:solidFill>
                        <a:ln w="6350">
                          <a:noFill/>
                        </a:ln>
                      </wps:spPr>
                      <wps:txbx>
                        <w:txbxContent>
                          <w:p w14:paraId="1F5F67C7" w14:textId="77777777" w:rsidR="00A0316E" w:rsidRPr="00EB2A3F" w:rsidRDefault="00A0316E" w:rsidP="00A0316E">
                            <w:pPr>
                              <w:spacing w:after="120"/>
                              <w:jc w:val="center"/>
                              <w:rPr>
                                <w:rFonts w:cstheme="minorHAnsi"/>
                              </w:rPr>
                            </w:pPr>
                            <w:r w:rsidRPr="00EB2A3F">
                              <w:rPr>
                                <w:rFonts w:cstheme="minorHAnsi"/>
                              </w:rPr>
                              <w:t>Budget Calendar</w:t>
                            </w:r>
                          </w:p>
                          <w:p w14:paraId="2A1CED40" w14:textId="77777777" w:rsidR="00A0316E" w:rsidRPr="00EB2A3F" w:rsidRDefault="00A0316E" w:rsidP="00A0316E">
                            <w:pPr>
                              <w:spacing w:after="120"/>
                              <w:jc w:val="center"/>
                              <w:rPr>
                                <w:rFonts w:cstheme="minorHAnsi"/>
                              </w:rPr>
                            </w:pPr>
                            <w:r>
                              <w:rPr>
                                <w:rFonts w:cstheme="minorHAnsi"/>
                              </w:rPr>
                              <w:t>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C89716" id="Text Box 3" o:spid="_x0000_s1027" type="#_x0000_t202" style="position:absolute;margin-left:172.5pt;margin-top:.75pt;width:163.3pt;height:49.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" fillcolor="white [3201]" stroked="f" strokeweight=".5pt">
                <v:textbox>
                  <w:txbxContent>
                    <w:p w14:paraId="1F5F67C7" w14:textId="77777777" w:rsidR="00A0316E" w:rsidRPr="00EB2A3F" w:rsidRDefault="00A0316E" w:rsidP="00A0316E">
                      <w:pPr>
                        <w:spacing w:after="120"/>
                        <w:jc w:val="center"/>
                        <w:rPr>
                          <w:rFonts w:cstheme="minorHAnsi"/>
                        </w:rPr>
                      </w:pPr>
                      <w:r w:rsidRPr="00EB2A3F">
                        <w:rPr>
                          <w:rFonts w:cstheme="minorHAnsi"/>
                        </w:rPr>
                        <w:t>Budget Calendar</w:t>
                      </w:r>
                    </w:p>
                    <w:p w14:paraId="2A1CED40" w14:textId="77777777" w:rsidR="00A0316E" w:rsidRPr="00EB2A3F" w:rsidRDefault="00A0316E" w:rsidP="00A0316E">
                      <w:pPr>
                        <w:spacing w:after="120"/>
                        <w:jc w:val="center"/>
                        <w:rPr>
                          <w:rFonts w:cstheme="minorHAnsi"/>
                        </w:rPr>
                      </w:pPr>
                      <w:r>
                        <w:rPr>
                          <w:rFonts w:cstheme="minorHAnsi"/>
                        </w:rPr>
                        <w:t>2025-2026</w:t>
                      </w:r>
                    </w:p>
                  </w:txbxContent>
                </v:textbox>
              </v:shape>
            </w:pict>
          </mc:Fallback>
        </mc:AlternateContent>
      </w:r>
    </w:p>
    <w:p w14:paraId="58341DEB" w14:textId="77777777" w:rsidR="00A0316E" w:rsidRDefault="00A0316E" w:rsidP="00A0316E"/>
    <w:p w14:paraId="626C9830" w14:textId="77777777" w:rsidR="00A0316E" w:rsidRDefault="00A0316E" w:rsidP="00A0316E">
      <w:r>
        <w:t xml:space="preserve">         </w:t>
      </w:r>
    </w:p>
    <w:p w14:paraId="4172B1F9" w14:textId="77777777" w:rsidR="00A0316E" w:rsidRPr="00EB2A3F" w:rsidRDefault="00A0316E" w:rsidP="00A0316E"/>
    <w:p w14:paraId="47882070" w14:textId="77777777" w:rsidR="00A0316E" w:rsidRDefault="00A0316E" w:rsidP="00A0316E"/>
    <w:tbl>
      <w:tblPr>
        <w:tblStyle w:val="TableGrid"/>
        <w:tblW w:w="9360" w:type="dxa"/>
        <w:tblLook w:val="04A0" w:firstRow="1" w:lastRow="0" w:firstColumn="1" w:lastColumn="0" w:noHBand="0" w:noVBand="1"/>
      </w:tblPr>
      <w:tblGrid>
        <w:gridCol w:w="810"/>
        <w:gridCol w:w="4211"/>
        <w:gridCol w:w="2024"/>
        <w:gridCol w:w="2315"/>
      </w:tblGrid>
      <w:tr w:rsidR="00A0316E" w:rsidRPr="00C37F7B" w14:paraId="5CCFEFE9" w14:textId="77777777" w:rsidTr="00473D28">
        <w:tc>
          <w:tcPr>
            <w:tcW w:w="810" w:type="dxa"/>
            <w:shd w:val="clear" w:color="auto" w:fill="3B3838" w:themeFill="background2" w:themeFillShade="40"/>
          </w:tcPr>
          <w:p w14:paraId="4C514287" w14:textId="77777777" w:rsidR="00A0316E" w:rsidRPr="00C37F7B" w:rsidRDefault="00A0316E" w:rsidP="00473D28">
            <w:pPr>
              <w:spacing w:before="60" w:after="60"/>
              <w:rPr>
                <w:b/>
                <w:bCs/>
                <w:color w:val="FFFFFF" w:themeColor="background1"/>
              </w:rPr>
            </w:pPr>
            <w:r w:rsidRPr="00C37F7B">
              <w:rPr>
                <w:b/>
                <w:bCs/>
                <w:color w:val="FFFFFF" w:themeColor="background1"/>
              </w:rPr>
              <w:t>Done</w:t>
            </w:r>
          </w:p>
        </w:tc>
        <w:tc>
          <w:tcPr>
            <w:tcW w:w="4211" w:type="dxa"/>
            <w:shd w:val="clear" w:color="auto" w:fill="3B3838" w:themeFill="background2" w:themeFillShade="40"/>
          </w:tcPr>
          <w:p w14:paraId="647206B7" w14:textId="77777777" w:rsidR="00A0316E" w:rsidRPr="00C37F7B" w:rsidRDefault="00A0316E" w:rsidP="00473D28">
            <w:pPr>
              <w:spacing w:before="60" w:after="60"/>
              <w:jc w:val="center"/>
              <w:rPr>
                <w:b/>
                <w:bCs/>
                <w:color w:val="FFFFFF" w:themeColor="background1"/>
              </w:rPr>
            </w:pPr>
            <w:r w:rsidRPr="00C37F7B">
              <w:rPr>
                <w:b/>
                <w:bCs/>
                <w:color w:val="FFFFFF" w:themeColor="background1"/>
              </w:rPr>
              <w:t>Activity</w:t>
            </w:r>
          </w:p>
        </w:tc>
        <w:tc>
          <w:tcPr>
            <w:tcW w:w="2024" w:type="dxa"/>
            <w:shd w:val="clear" w:color="auto" w:fill="3B3838" w:themeFill="background2" w:themeFillShade="40"/>
          </w:tcPr>
          <w:p w14:paraId="057873E0" w14:textId="77777777" w:rsidR="00A0316E" w:rsidRPr="00C37F7B" w:rsidRDefault="00A0316E" w:rsidP="00473D28">
            <w:pPr>
              <w:spacing w:before="60" w:after="60"/>
              <w:rPr>
                <w:b/>
                <w:bCs/>
                <w:color w:val="FFFFFF" w:themeColor="background1"/>
              </w:rPr>
            </w:pPr>
            <w:r w:rsidRPr="00C37F7B">
              <w:rPr>
                <w:b/>
                <w:bCs/>
                <w:color w:val="FFFFFF" w:themeColor="background1"/>
              </w:rPr>
              <w:t>Date(s)</w:t>
            </w:r>
          </w:p>
        </w:tc>
        <w:tc>
          <w:tcPr>
            <w:tcW w:w="2315" w:type="dxa"/>
            <w:shd w:val="clear" w:color="auto" w:fill="3B3838" w:themeFill="background2" w:themeFillShade="40"/>
          </w:tcPr>
          <w:p w14:paraId="7902003C" w14:textId="77777777" w:rsidR="00A0316E" w:rsidRPr="00C37F7B" w:rsidRDefault="00A0316E" w:rsidP="00473D28">
            <w:pPr>
              <w:spacing w:before="60" w:after="60"/>
              <w:rPr>
                <w:b/>
                <w:bCs/>
                <w:color w:val="FFFFFF" w:themeColor="background1"/>
              </w:rPr>
            </w:pPr>
            <w:r w:rsidRPr="00C37F7B">
              <w:rPr>
                <w:b/>
                <w:bCs/>
                <w:color w:val="FFFFFF" w:themeColor="background1"/>
              </w:rPr>
              <w:t>Responsible party</w:t>
            </w:r>
          </w:p>
        </w:tc>
      </w:tr>
      <w:tr w:rsidR="00A0316E" w14:paraId="07F9CFF8" w14:textId="77777777" w:rsidTr="00473D28">
        <w:tc>
          <w:tcPr>
            <w:tcW w:w="810" w:type="dxa"/>
          </w:tcPr>
          <w:p w14:paraId="3033B010" w14:textId="77777777" w:rsidR="00A0316E" w:rsidRDefault="00A0316E" w:rsidP="00473D28">
            <w:pPr>
              <w:spacing w:before="60" w:after="60"/>
            </w:pPr>
          </w:p>
        </w:tc>
        <w:tc>
          <w:tcPr>
            <w:tcW w:w="4211" w:type="dxa"/>
          </w:tcPr>
          <w:p w14:paraId="49F6174D" w14:textId="77777777" w:rsidR="00A0316E" w:rsidRDefault="00A0316E" w:rsidP="00473D28">
            <w:pPr>
              <w:spacing w:before="60" w:after="60"/>
            </w:pPr>
            <w:r>
              <w:t>Appoint budget officer and budget committee</w:t>
            </w:r>
          </w:p>
        </w:tc>
        <w:tc>
          <w:tcPr>
            <w:tcW w:w="2024" w:type="dxa"/>
          </w:tcPr>
          <w:p w14:paraId="00E8B560" w14:textId="77777777" w:rsidR="00A0316E" w:rsidRDefault="00A0316E" w:rsidP="00473D28">
            <w:pPr>
              <w:spacing w:before="60" w:after="60"/>
            </w:pPr>
            <w:r>
              <w:t>January 14, 2025</w:t>
            </w:r>
          </w:p>
        </w:tc>
        <w:tc>
          <w:tcPr>
            <w:tcW w:w="2315" w:type="dxa"/>
          </w:tcPr>
          <w:p w14:paraId="7A82D387" w14:textId="77777777" w:rsidR="00A0316E" w:rsidRDefault="00A0316E" w:rsidP="00473D28">
            <w:pPr>
              <w:spacing w:before="60" w:after="60"/>
            </w:pPr>
            <w:r>
              <w:t>Board</w:t>
            </w:r>
          </w:p>
        </w:tc>
      </w:tr>
      <w:tr w:rsidR="00A0316E" w14:paraId="09954E5B" w14:textId="77777777" w:rsidTr="00473D28">
        <w:tc>
          <w:tcPr>
            <w:tcW w:w="810" w:type="dxa"/>
          </w:tcPr>
          <w:p w14:paraId="15AC07BB" w14:textId="77777777" w:rsidR="00A0316E" w:rsidRDefault="00A0316E" w:rsidP="00473D28">
            <w:pPr>
              <w:spacing w:before="60" w:after="60"/>
            </w:pPr>
          </w:p>
        </w:tc>
        <w:tc>
          <w:tcPr>
            <w:tcW w:w="4211" w:type="dxa"/>
          </w:tcPr>
          <w:p w14:paraId="03B151FA" w14:textId="77777777" w:rsidR="00A0316E" w:rsidRDefault="00A0316E" w:rsidP="00473D28">
            <w:pPr>
              <w:spacing w:before="60" w:after="60"/>
            </w:pPr>
            <w:r>
              <w:t>Approve budget timeline</w:t>
            </w:r>
          </w:p>
        </w:tc>
        <w:tc>
          <w:tcPr>
            <w:tcW w:w="2024" w:type="dxa"/>
          </w:tcPr>
          <w:p w14:paraId="44A28A69" w14:textId="77777777" w:rsidR="00A0316E" w:rsidRDefault="00A0316E" w:rsidP="00473D28">
            <w:pPr>
              <w:spacing w:before="60" w:after="60"/>
            </w:pPr>
            <w:r>
              <w:t>Jan 14 or Feb 11</w:t>
            </w:r>
          </w:p>
        </w:tc>
        <w:tc>
          <w:tcPr>
            <w:tcW w:w="2315" w:type="dxa"/>
          </w:tcPr>
          <w:p w14:paraId="2AA4A687" w14:textId="77777777" w:rsidR="00A0316E" w:rsidRDefault="00A0316E" w:rsidP="00473D28">
            <w:pPr>
              <w:spacing w:before="60" w:after="60"/>
            </w:pPr>
            <w:r>
              <w:t>Board</w:t>
            </w:r>
          </w:p>
        </w:tc>
      </w:tr>
      <w:tr w:rsidR="00A0316E" w14:paraId="0B6EDBDF" w14:textId="77777777" w:rsidTr="00473D28">
        <w:tc>
          <w:tcPr>
            <w:tcW w:w="810" w:type="dxa"/>
          </w:tcPr>
          <w:p w14:paraId="3FEBAD36" w14:textId="77777777" w:rsidR="00A0316E" w:rsidRDefault="00A0316E" w:rsidP="00473D28">
            <w:pPr>
              <w:spacing w:before="60" w:after="60"/>
            </w:pPr>
          </w:p>
        </w:tc>
        <w:tc>
          <w:tcPr>
            <w:tcW w:w="4211" w:type="dxa"/>
          </w:tcPr>
          <w:p w14:paraId="4F60B447" w14:textId="77777777" w:rsidR="00A0316E" w:rsidRDefault="00A0316E" w:rsidP="00473D28">
            <w:pPr>
              <w:spacing w:before="60" w:after="60"/>
            </w:pPr>
            <w:r>
              <w:t>Prepare Budget</w:t>
            </w:r>
          </w:p>
        </w:tc>
        <w:tc>
          <w:tcPr>
            <w:tcW w:w="2024" w:type="dxa"/>
          </w:tcPr>
          <w:p w14:paraId="4BF0E275" w14:textId="77777777" w:rsidR="00A0316E" w:rsidRDefault="00A0316E" w:rsidP="00473D28">
            <w:pPr>
              <w:spacing w:before="60" w:after="60"/>
            </w:pPr>
            <w:r>
              <w:t>February 1– April 30</w:t>
            </w:r>
          </w:p>
        </w:tc>
        <w:tc>
          <w:tcPr>
            <w:tcW w:w="2315" w:type="dxa"/>
          </w:tcPr>
          <w:p w14:paraId="732C7419" w14:textId="77777777" w:rsidR="00A0316E" w:rsidRDefault="00A0316E" w:rsidP="00473D28">
            <w:pPr>
              <w:spacing w:before="60" w:after="60"/>
            </w:pPr>
            <w:r>
              <w:t>Management Team</w:t>
            </w:r>
          </w:p>
        </w:tc>
      </w:tr>
      <w:tr w:rsidR="00A0316E" w14:paraId="67001BD9" w14:textId="77777777" w:rsidTr="00473D28">
        <w:tc>
          <w:tcPr>
            <w:tcW w:w="810" w:type="dxa"/>
          </w:tcPr>
          <w:p w14:paraId="36F5A5FF" w14:textId="77777777" w:rsidR="00A0316E" w:rsidRDefault="00A0316E" w:rsidP="00473D28">
            <w:pPr>
              <w:spacing w:before="60" w:after="60"/>
            </w:pPr>
          </w:p>
        </w:tc>
        <w:tc>
          <w:tcPr>
            <w:tcW w:w="4211" w:type="dxa"/>
          </w:tcPr>
          <w:p w14:paraId="08EDF305" w14:textId="77777777" w:rsidR="00A0316E" w:rsidRDefault="00A0316E" w:rsidP="00473D28">
            <w:pPr>
              <w:spacing w:before="60" w:after="60"/>
            </w:pPr>
            <w:r>
              <w:t>Add budget committee meetings and hearings to May events calendar</w:t>
            </w:r>
          </w:p>
        </w:tc>
        <w:tc>
          <w:tcPr>
            <w:tcW w:w="2024" w:type="dxa"/>
          </w:tcPr>
          <w:p w14:paraId="2B90AFF4" w14:textId="77777777" w:rsidR="00A0316E" w:rsidRDefault="00A0316E" w:rsidP="00473D28">
            <w:pPr>
              <w:spacing w:before="60" w:after="60"/>
            </w:pPr>
            <w:r>
              <w:t>April 15</w:t>
            </w:r>
          </w:p>
        </w:tc>
        <w:tc>
          <w:tcPr>
            <w:tcW w:w="2315" w:type="dxa"/>
          </w:tcPr>
          <w:p w14:paraId="68BAF2C3" w14:textId="77777777" w:rsidR="00A0316E" w:rsidRDefault="00A0316E" w:rsidP="00473D28">
            <w:pPr>
              <w:spacing w:before="60" w:after="60"/>
            </w:pPr>
            <w:r>
              <w:t>PR Team</w:t>
            </w:r>
          </w:p>
        </w:tc>
      </w:tr>
      <w:tr w:rsidR="00A0316E" w14:paraId="4859632B" w14:textId="77777777" w:rsidTr="00473D28">
        <w:tc>
          <w:tcPr>
            <w:tcW w:w="810" w:type="dxa"/>
          </w:tcPr>
          <w:p w14:paraId="0A393B16" w14:textId="77777777" w:rsidR="00A0316E" w:rsidRDefault="00A0316E" w:rsidP="00473D28">
            <w:pPr>
              <w:spacing w:before="60" w:after="60"/>
            </w:pPr>
          </w:p>
        </w:tc>
        <w:tc>
          <w:tcPr>
            <w:tcW w:w="4211" w:type="dxa"/>
          </w:tcPr>
          <w:p w14:paraId="509C7A02" w14:textId="77777777" w:rsidR="00A0316E" w:rsidRPr="00063298" w:rsidRDefault="00A0316E" w:rsidP="00473D28">
            <w:pPr>
              <w:spacing w:before="60" w:after="60"/>
              <w:rPr>
                <w:rFonts w:cs="Times New Roman (Body CS)"/>
              </w:rPr>
            </w:pPr>
            <w:r>
              <w:t>Publish (</w:t>
            </w:r>
            <w:r w:rsidRPr="3F8037B3">
              <w:rPr>
                <w:i/>
                <w:iCs/>
              </w:rPr>
              <w:t>newspaper</w:t>
            </w:r>
            <w:r>
              <w:t>) 1</w:t>
            </w:r>
            <w:r w:rsidRPr="3F8037B3">
              <w:rPr>
                <w:vertAlign w:val="superscript"/>
              </w:rPr>
              <w:t>st</w:t>
            </w:r>
            <w:r>
              <w:t xml:space="preserve"> and 2</w:t>
            </w:r>
            <w:r w:rsidRPr="3F8037B3">
              <w:rPr>
                <w:vertAlign w:val="superscript"/>
              </w:rPr>
              <w:t>nd</w:t>
            </w:r>
            <w:r>
              <w:t xml:space="preserve"> notices of the budget committee meeting 10-30 days before the meeting </w:t>
            </w:r>
            <w:r w:rsidRPr="3F8037B3">
              <w:rPr>
                <w:b/>
                <w:bCs/>
              </w:rPr>
              <w:t xml:space="preserve">or </w:t>
            </w:r>
            <w:r>
              <w:t xml:space="preserve">post </w:t>
            </w:r>
            <w:r w:rsidRPr="3F8037B3">
              <w:rPr>
                <w:i/>
                <w:iCs/>
              </w:rPr>
              <w:t>online</w:t>
            </w:r>
            <w:r>
              <w:t xml:space="preserve"> at least 10 days before the meeting</w:t>
            </w:r>
          </w:p>
        </w:tc>
        <w:tc>
          <w:tcPr>
            <w:tcW w:w="2024" w:type="dxa"/>
          </w:tcPr>
          <w:p w14:paraId="1E016F5A" w14:textId="77777777" w:rsidR="00A0316E" w:rsidRPr="00063298" w:rsidRDefault="00A0316E" w:rsidP="00473D28">
            <w:pPr>
              <w:spacing w:before="60" w:after="60"/>
              <w:rPr>
                <w:rFonts w:cs="Times New Roman (Body CS)"/>
              </w:rPr>
            </w:pPr>
            <w:r w:rsidRPr="00063298">
              <w:rPr>
                <w:rFonts w:cs="Times New Roman (Body CS)"/>
              </w:rPr>
              <w:t>April 2</w:t>
            </w:r>
            <w:r>
              <w:rPr>
                <w:rFonts w:cs="Times New Roman (Body CS)"/>
              </w:rPr>
              <w:t>3</w:t>
            </w:r>
          </w:p>
        </w:tc>
        <w:tc>
          <w:tcPr>
            <w:tcW w:w="2315" w:type="dxa"/>
          </w:tcPr>
          <w:p w14:paraId="38199441" w14:textId="77777777" w:rsidR="00A0316E" w:rsidRPr="00063298" w:rsidRDefault="00A0316E" w:rsidP="00473D28">
            <w:pPr>
              <w:spacing w:before="60" w:after="60"/>
              <w:rPr>
                <w:rFonts w:cs="Times New Roman (Body CS)"/>
              </w:rPr>
            </w:pPr>
            <w:r w:rsidRPr="00063298">
              <w:rPr>
                <w:rFonts w:cs="Times New Roman (Body CS)"/>
              </w:rPr>
              <w:t>Director</w:t>
            </w:r>
          </w:p>
        </w:tc>
      </w:tr>
      <w:tr w:rsidR="00A0316E" w14:paraId="353E9AA1" w14:textId="77777777" w:rsidTr="00473D28">
        <w:tc>
          <w:tcPr>
            <w:tcW w:w="810" w:type="dxa"/>
          </w:tcPr>
          <w:p w14:paraId="283E557E" w14:textId="77777777" w:rsidR="00A0316E" w:rsidRDefault="00A0316E" w:rsidP="00473D28">
            <w:pPr>
              <w:spacing w:before="60" w:after="60"/>
            </w:pPr>
          </w:p>
        </w:tc>
        <w:tc>
          <w:tcPr>
            <w:tcW w:w="4211" w:type="dxa"/>
          </w:tcPr>
          <w:p w14:paraId="7A6299B0" w14:textId="77777777" w:rsidR="00A0316E" w:rsidRDefault="00A0316E" w:rsidP="00473D28">
            <w:pPr>
              <w:spacing w:before="60" w:after="60"/>
            </w:pPr>
            <w:r>
              <w:t>Review proposed budget</w:t>
            </w:r>
          </w:p>
        </w:tc>
        <w:tc>
          <w:tcPr>
            <w:tcW w:w="2024" w:type="dxa"/>
          </w:tcPr>
          <w:p w14:paraId="33AEE9C0" w14:textId="77777777" w:rsidR="00A0316E" w:rsidRDefault="00A0316E" w:rsidP="00473D28">
            <w:pPr>
              <w:spacing w:before="60" w:after="60"/>
            </w:pPr>
            <w:r>
              <w:t>Apr 29 – May 2</w:t>
            </w:r>
          </w:p>
        </w:tc>
        <w:tc>
          <w:tcPr>
            <w:tcW w:w="2315" w:type="dxa"/>
          </w:tcPr>
          <w:p w14:paraId="584A4B7B" w14:textId="77777777" w:rsidR="00A0316E" w:rsidRDefault="00A0316E" w:rsidP="00473D28">
            <w:pPr>
              <w:spacing w:before="60" w:after="60"/>
            </w:pPr>
            <w:r>
              <w:t>Accountant</w:t>
            </w:r>
          </w:p>
        </w:tc>
      </w:tr>
      <w:tr w:rsidR="00A0316E" w14:paraId="54B6795A" w14:textId="77777777" w:rsidTr="00473D28">
        <w:tc>
          <w:tcPr>
            <w:tcW w:w="810" w:type="dxa"/>
          </w:tcPr>
          <w:p w14:paraId="3DBEF060" w14:textId="77777777" w:rsidR="00A0316E" w:rsidRDefault="00A0316E" w:rsidP="00473D28">
            <w:pPr>
              <w:spacing w:before="60" w:after="60"/>
            </w:pPr>
          </w:p>
        </w:tc>
        <w:tc>
          <w:tcPr>
            <w:tcW w:w="4211" w:type="dxa"/>
          </w:tcPr>
          <w:p w14:paraId="61185D34" w14:textId="77777777" w:rsidR="00A0316E" w:rsidRDefault="00A0316E" w:rsidP="00473D28">
            <w:pPr>
              <w:spacing w:before="60" w:after="60"/>
            </w:pPr>
            <w:r>
              <w:t>Budget information to committee</w:t>
            </w:r>
          </w:p>
        </w:tc>
        <w:tc>
          <w:tcPr>
            <w:tcW w:w="2024" w:type="dxa"/>
          </w:tcPr>
          <w:p w14:paraId="7EBC74EB" w14:textId="77777777" w:rsidR="00A0316E" w:rsidRPr="00063298" w:rsidRDefault="00A0316E" w:rsidP="00473D28">
            <w:pPr>
              <w:spacing w:before="60" w:after="60"/>
            </w:pPr>
            <w:r>
              <w:t>May 7</w:t>
            </w:r>
          </w:p>
        </w:tc>
        <w:tc>
          <w:tcPr>
            <w:tcW w:w="2315" w:type="dxa"/>
          </w:tcPr>
          <w:p w14:paraId="1EDE6431" w14:textId="77777777" w:rsidR="00A0316E" w:rsidRDefault="00A0316E" w:rsidP="00473D28">
            <w:pPr>
              <w:spacing w:before="60" w:after="60"/>
            </w:pPr>
            <w:r>
              <w:t>Director</w:t>
            </w:r>
          </w:p>
        </w:tc>
      </w:tr>
      <w:tr w:rsidR="00A0316E" w14:paraId="5AB5AB11" w14:textId="77777777" w:rsidTr="00473D28">
        <w:tc>
          <w:tcPr>
            <w:tcW w:w="810" w:type="dxa"/>
          </w:tcPr>
          <w:p w14:paraId="775A4B75" w14:textId="77777777" w:rsidR="00A0316E" w:rsidRDefault="00A0316E" w:rsidP="00473D28">
            <w:pPr>
              <w:spacing w:before="60" w:after="60"/>
            </w:pPr>
          </w:p>
        </w:tc>
        <w:tc>
          <w:tcPr>
            <w:tcW w:w="4211" w:type="dxa"/>
          </w:tcPr>
          <w:p w14:paraId="5E0DB892" w14:textId="77777777" w:rsidR="00A0316E" w:rsidRDefault="00A0316E" w:rsidP="00473D28">
            <w:pPr>
              <w:spacing w:before="60" w:after="60"/>
            </w:pPr>
            <w:r>
              <w:t xml:space="preserve">Budget Committee Meeting </w:t>
            </w:r>
          </w:p>
        </w:tc>
        <w:tc>
          <w:tcPr>
            <w:tcW w:w="2024" w:type="dxa"/>
          </w:tcPr>
          <w:p w14:paraId="4F6E96A0" w14:textId="77777777" w:rsidR="00A0316E" w:rsidRDefault="00A0316E" w:rsidP="00473D28">
            <w:pPr>
              <w:spacing w:before="60" w:after="60"/>
            </w:pPr>
            <w:r w:rsidRPr="00063298">
              <w:t xml:space="preserve">May </w:t>
            </w:r>
            <w:r>
              <w:t>15</w:t>
            </w:r>
          </w:p>
        </w:tc>
        <w:tc>
          <w:tcPr>
            <w:tcW w:w="2315" w:type="dxa"/>
          </w:tcPr>
          <w:p w14:paraId="60954CF1" w14:textId="77777777" w:rsidR="00A0316E" w:rsidRDefault="00A0316E" w:rsidP="00473D28">
            <w:pPr>
              <w:spacing w:before="60" w:after="60"/>
            </w:pPr>
            <w:r>
              <w:t>Committee</w:t>
            </w:r>
          </w:p>
        </w:tc>
      </w:tr>
      <w:tr w:rsidR="00A0316E" w14:paraId="1FE56F05" w14:textId="77777777" w:rsidTr="00473D28">
        <w:tc>
          <w:tcPr>
            <w:tcW w:w="810" w:type="dxa"/>
          </w:tcPr>
          <w:p w14:paraId="06708C23" w14:textId="77777777" w:rsidR="00A0316E" w:rsidRDefault="00A0316E" w:rsidP="00473D28">
            <w:pPr>
              <w:spacing w:before="60" w:after="60"/>
            </w:pPr>
          </w:p>
        </w:tc>
        <w:tc>
          <w:tcPr>
            <w:tcW w:w="4211" w:type="dxa"/>
          </w:tcPr>
          <w:p w14:paraId="26BCCFD7" w14:textId="77777777" w:rsidR="00A0316E" w:rsidRDefault="00A0316E" w:rsidP="00473D28">
            <w:pPr>
              <w:spacing w:before="60" w:after="60"/>
            </w:pPr>
            <w:r>
              <w:t>Second budget committee meeting if needed</w:t>
            </w:r>
          </w:p>
        </w:tc>
        <w:tc>
          <w:tcPr>
            <w:tcW w:w="2024" w:type="dxa"/>
          </w:tcPr>
          <w:p w14:paraId="347E3CA1" w14:textId="77777777" w:rsidR="00A0316E" w:rsidRDefault="00A0316E" w:rsidP="00473D28">
            <w:pPr>
              <w:spacing w:before="60" w:after="60"/>
            </w:pPr>
            <w:r>
              <w:t>May 22</w:t>
            </w:r>
          </w:p>
        </w:tc>
        <w:tc>
          <w:tcPr>
            <w:tcW w:w="2315" w:type="dxa"/>
          </w:tcPr>
          <w:p w14:paraId="69E8B7F0" w14:textId="77777777" w:rsidR="00A0316E" w:rsidRDefault="00A0316E" w:rsidP="00473D28">
            <w:pPr>
              <w:spacing w:before="60" w:after="60"/>
            </w:pPr>
            <w:r>
              <w:t>Committee</w:t>
            </w:r>
          </w:p>
        </w:tc>
      </w:tr>
      <w:tr w:rsidR="00A0316E" w14:paraId="4EC688CB" w14:textId="77777777" w:rsidTr="00473D28">
        <w:tc>
          <w:tcPr>
            <w:tcW w:w="810" w:type="dxa"/>
          </w:tcPr>
          <w:p w14:paraId="3FE0DDD2" w14:textId="77777777" w:rsidR="00A0316E" w:rsidRDefault="00A0316E" w:rsidP="00473D28">
            <w:pPr>
              <w:spacing w:before="60" w:after="60"/>
            </w:pPr>
          </w:p>
        </w:tc>
        <w:tc>
          <w:tcPr>
            <w:tcW w:w="4211" w:type="dxa"/>
          </w:tcPr>
          <w:p w14:paraId="30AA9450" w14:textId="77777777" w:rsidR="00A0316E" w:rsidRDefault="00A0316E" w:rsidP="00473D28">
            <w:pPr>
              <w:spacing w:before="60" w:after="60"/>
            </w:pPr>
            <w:r>
              <w:t>Publish LB-1 in newspaper</w:t>
            </w:r>
          </w:p>
        </w:tc>
        <w:tc>
          <w:tcPr>
            <w:tcW w:w="2024" w:type="dxa"/>
          </w:tcPr>
          <w:p w14:paraId="1B087E6E" w14:textId="77777777" w:rsidR="00A0316E" w:rsidRDefault="00A0316E" w:rsidP="00473D28">
            <w:pPr>
              <w:spacing w:before="60" w:after="60"/>
            </w:pPr>
            <w:r>
              <w:t>June 4</w:t>
            </w:r>
          </w:p>
        </w:tc>
        <w:tc>
          <w:tcPr>
            <w:tcW w:w="2315" w:type="dxa"/>
          </w:tcPr>
          <w:p w14:paraId="2FE712BC" w14:textId="77777777" w:rsidR="00A0316E" w:rsidRDefault="00A0316E" w:rsidP="00473D28">
            <w:pPr>
              <w:spacing w:before="60" w:after="60"/>
            </w:pPr>
            <w:r>
              <w:t>Director</w:t>
            </w:r>
          </w:p>
        </w:tc>
      </w:tr>
      <w:tr w:rsidR="00A0316E" w14:paraId="40AD7C93" w14:textId="77777777" w:rsidTr="00473D28">
        <w:tc>
          <w:tcPr>
            <w:tcW w:w="810" w:type="dxa"/>
          </w:tcPr>
          <w:p w14:paraId="317AAD10" w14:textId="77777777" w:rsidR="00A0316E" w:rsidRDefault="00A0316E" w:rsidP="00473D28">
            <w:pPr>
              <w:spacing w:before="60" w:after="60"/>
            </w:pPr>
          </w:p>
        </w:tc>
        <w:tc>
          <w:tcPr>
            <w:tcW w:w="4211" w:type="dxa"/>
          </w:tcPr>
          <w:p w14:paraId="4A4E0612" w14:textId="77777777" w:rsidR="00A0316E" w:rsidRDefault="00A0316E" w:rsidP="00473D28">
            <w:pPr>
              <w:spacing w:before="60" w:after="60"/>
            </w:pPr>
            <w:r>
              <w:t>Hold budget hearing</w:t>
            </w:r>
          </w:p>
        </w:tc>
        <w:tc>
          <w:tcPr>
            <w:tcW w:w="2024" w:type="dxa"/>
          </w:tcPr>
          <w:p w14:paraId="2E4BB06A" w14:textId="77777777" w:rsidR="00A0316E" w:rsidRDefault="00A0316E" w:rsidP="00473D28">
            <w:pPr>
              <w:spacing w:before="60" w:after="60"/>
            </w:pPr>
            <w:r>
              <w:t>June 10</w:t>
            </w:r>
          </w:p>
        </w:tc>
        <w:tc>
          <w:tcPr>
            <w:tcW w:w="2315" w:type="dxa"/>
          </w:tcPr>
          <w:p w14:paraId="28BB9E1D" w14:textId="77777777" w:rsidR="00A0316E" w:rsidRDefault="00A0316E" w:rsidP="00473D28">
            <w:pPr>
              <w:spacing w:before="60" w:after="60"/>
            </w:pPr>
            <w:r>
              <w:t>Board</w:t>
            </w:r>
          </w:p>
        </w:tc>
      </w:tr>
      <w:tr w:rsidR="00A0316E" w14:paraId="3F058F97" w14:textId="77777777" w:rsidTr="00473D28">
        <w:tc>
          <w:tcPr>
            <w:tcW w:w="810" w:type="dxa"/>
          </w:tcPr>
          <w:p w14:paraId="5A90FC87" w14:textId="77777777" w:rsidR="00A0316E" w:rsidRDefault="00A0316E" w:rsidP="00473D28">
            <w:pPr>
              <w:spacing w:before="60" w:after="60"/>
            </w:pPr>
          </w:p>
        </w:tc>
        <w:tc>
          <w:tcPr>
            <w:tcW w:w="4211" w:type="dxa"/>
          </w:tcPr>
          <w:p w14:paraId="07349AD1" w14:textId="77777777" w:rsidR="00A0316E" w:rsidRDefault="00A0316E" w:rsidP="00473D28">
            <w:pPr>
              <w:spacing w:before="60" w:after="60"/>
            </w:pPr>
            <w:r>
              <w:t>Board meeting to enact resolutions to adopt the budget, make appropriations, impose, and categorize taxes</w:t>
            </w:r>
          </w:p>
        </w:tc>
        <w:tc>
          <w:tcPr>
            <w:tcW w:w="2024" w:type="dxa"/>
          </w:tcPr>
          <w:p w14:paraId="0823FA41" w14:textId="77777777" w:rsidR="00A0316E" w:rsidRDefault="00A0316E" w:rsidP="00473D28">
            <w:pPr>
              <w:spacing w:before="60" w:after="60"/>
            </w:pPr>
            <w:r>
              <w:t>June 10</w:t>
            </w:r>
          </w:p>
        </w:tc>
        <w:tc>
          <w:tcPr>
            <w:tcW w:w="2315" w:type="dxa"/>
          </w:tcPr>
          <w:p w14:paraId="6744372C" w14:textId="77777777" w:rsidR="00A0316E" w:rsidRDefault="00A0316E" w:rsidP="00473D28">
            <w:pPr>
              <w:spacing w:before="60" w:after="60"/>
            </w:pPr>
            <w:r>
              <w:t>Board</w:t>
            </w:r>
          </w:p>
        </w:tc>
      </w:tr>
      <w:tr w:rsidR="00A0316E" w14:paraId="751003EF" w14:textId="77777777" w:rsidTr="00473D28">
        <w:tc>
          <w:tcPr>
            <w:tcW w:w="810" w:type="dxa"/>
          </w:tcPr>
          <w:p w14:paraId="53627051" w14:textId="77777777" w:rsidR="00A0316E" w:rsidRDefault="00A0316E" w:rsidP="00473D28">
            <w:pPr>
              <w:spacing w:before="60" w:after="60"/>
            </w:pPr>
          </w:p>
        </w:tc>
        <w:tc>
          <w:tcPr>
            <w:tcW w:w="4211" w:type="dxa"/>
          </w:tcPr>
          <w:p w14:paraId="027BB2D0" w14:textId="77777777" w:rsidR="00A0316E" w:rsidRDefault="00A0316E" w:rsidP="00473D28">
            <w:pPr>
              <w:spacing w:before="60" w:after="60"/>
            </w:pPr>
            <w:r>
              <w:t>Submit tax certification to Jefferson County and Wasco County assessors</w:t>
            </w:r>
          </w:p>
        </w:tc>
        <w:tc>
          <w:tcPr>
            <w:tcW w:w="2024" w:type="dxa"/>
          </w:tcPr>
          <w:p w14:paraId="5E8791CE" w14:textId="77777777" w:rsidR="00A0316E" w:rsidRDefault="00A0316E" w:rsidP="00473D28">
            <w:pPr>
              <w:spacing w:before="60" w:after="60"/>
            </w:pPr>
            <w:r>
              <w:t>July 15</w:t>
            </w:r>
          </w:p>
        </w:tc>
        <w:tc>
          <w:tcPr>
            <w:tcW w:w="2315" w:type="dxa"/>
          </w:tcPr>
          <w:p w14:paraId="11F1672E" w14:textId="77777777" w:rsidR="00A0316E" w:rsidRDefault="00A0316E" w:rsidP="00473D28">
            <w:pPr>
              <w:spacing w:before="60" w:after="60"/>
            </w:pPr>
            <w:r>
              <w:t>Director</w:t>
            </w:r>
          </w:p>
        </w:tc>
      </w:tr>
      <w:tr w:rsidR="00A0316E" w14:paraId="31973DCE" w14:textId="77777777" w:rsidTr="00473D28">
        <w:tc>
          <w:tcPr>
            <w:tcW w:w="810" w:type="dxa"/>
          </w:tcPr>
          <w:p w14:paraId="0273D8D2" w14:textId="77777777" w:rsidR="00A0316E" w:rsidRDefault="00A0316E" w:rsidP="00473D28">
            <w:pPr>
              <w:spacing w:before="60" w:after="60"/>
            </w:pPr>
          </w:p>
        </w:tc>
        <w:tc>
          <w:tcPr>
            <w:tcW w:w="4211" w:type="dxa"/>
          </w:tcPr>
          <w:p w14:paraId="3151A078" w14:textId="77777777" w:rsidR="00A0316E" w:rsidRDefault="00A0316E" w:rsidP="00473D28">
            <w:pPr>
              <w:spacing w:before="60" w:after="60"/>
            </w:pPr>
            <w:r>
              <w:t>Submit copy of complete budget document to Jefferson and Wasco County clerks</w:t>
            </w:r>
          </w:p>
        </w:tc>
        <w:tc>
          <w:tcPr>
            <w:tcW w:w="2024" w:type="dxa"/>
          </w:tcPr>
          <w:p w14:paraId="2385ED92" w14:textId="77777777" w:rsidR="00A0316E" w:rsidRDefault="00A0316E" w:rsidP="00473D28">
            <w:pPr>
              <w:spacing w:before="60" w:after="60"/>
            </w:pPr>
            <w:r>
              <w:t>By September 30</w:t>
            </w:r>
          </w:p>
        </w:tc>
        <w:tc>
          <w:tcPr>
            <w:tcW w:w="2315" w:type="dxa"/>
          </w:tcPr>
          <w:p w14:paraId="63F7B994" w14:textId="77777777" w:rsidR="00A0316E" w:rsidRDefault="00A0316E" w:rsidP="00473D28">
            <w:pPr>
              <w:spacing w:before="60" w:after="60"/>
            </w:pPr>
            <w:r>
              <w:t>Director</w:t>
            </w:r>
          </w:p>
        </w:tc>
      </w:tr>
    </w:tbl>
    <w:p w14:paraId="122AD5EA" w14:textId="77777777" w:rsidR="00A0316E" w:rsidRDefault="00A0316E" w:rsidP="00A0316E"/>
    <w:p w14:paraId="105D2FD4" w14:textId="77777777" w:rsidR="00A0316E" w:rsidRDefault="00A0316E" w:rsidP="00A0316E"/>
    <w:p w14:paraId="620085DF" w14:textId="77777777" w:rsidR="00A0316E" w:rsidRDefault="00A0316E" w:rsidP="00A0316E">
      <w:r>
        <w:br w:type="page"/>
      </w:r>
    </w:p>
    <w:p w14:paraId="491C9C25" w14:textId="77777777" w:rsidR="00A0316E" w:rsidRPr="00EB2A3F" w:rsidRDefault="00A0316E" w:rsidP="00A0316E">
      <w:pPr>
        <w:jc w:val="center"/>
        <w:rPr>
          <w:rFonts w:cstheme="minorHAnsi"/>
        </w:rPr>
      </w:pPr>
      <w:r w:rsidRPr="00EB2A3F">
        <w:rPr>
          <w:rFonts w:cstheme="minorHAnsi"/>
        </w:rPr>
        <w:lastRenderedPageBreak/>
        <w:t>Budget Committee</w:t>
      </w:r>
    </w:p>
    <w:p w14:paraId="699F1300" w14:textId="77777777" w:rsidR="00A0316E" w:rsidRPr="00EB2A3F" w:rsidRDefault="00A0316E" w:rsidP="00A0316E">
      <w:pPr>
        <w:jc w:val="center"/>
        <w:rPr>
          <w:rFonts w:cstheme="minorHAnsi"/>
        </w:rPr>
      </w:pPr>
      <w:r w:rsidRPr="00EB2A3F">
        <w:rPr>
          <w:rFonts w:cstheme="minorHAnsi"/>
        </w:rPr>
        <w:t>202</w:t>
      </w:r>
      <w:r>
        <w:rPr>
          <w:rFonts w:cstheme="minorHAnsi"/>
        </w:rPr>
        <w:t>5</w:t>
      </w:r>
      <w:r w:rsidRPr="00EB2A3F">
        <w:rPr>
          <w:rFonts w:cstheme="minorHAnsi"/>
        </w:rPr>
        <w:t>-202</w:t>
      </w:r>
      <w:r>
        <w:rPr>
          <w:rFonts w:cstheme="minorHAnsi"/>
        </w:rPr>
        <w:t>6</w:t>
      </w:r>
    </w:p>
    <w:p w14:paraId="16A8E5DB" w14:textId="77777777" w:rsidR="00A0316E" w:rsidRDefault="00A0316E" w:rsidP="00A0316E"/>
    <w:tbl>
      <w:tblPr>
        <w:tblStyle w:val="TableGrid"/>
        <w:tblW w:w="0" w:type="auto"/>
        <w:tblLayout w:type="fixed"/>
        <w:tblLook w:val="04A0" w:firstRow="1" w:lastRow="0" w:firstColumn="1" w:lastColumn="0" w:noHBand="0" w:noVBand="1"/>
      </w:tblPr>
      <w:tblGrid>
        <w:gridCol w:w="1975"/>
        <w:gridCol w:w="1710"/>
        <w:gridCol w:w="3330"/>
        <w:gridCol w:w="1692"/>
        <w:gridCol w:w="1363"/>
      </w:tblGrid>
      <w:tr w:rsidR="00A0316E" w:rsidRPr="00B71D8A" w14:paraId="04BA6516" w14:textId="77777777" w:rsidTr="00473D28">
        <w:tc>
          <w:tcPr>
            <w:tcW w:w="1975" w:type="dxa"/>
          </w:tcPr>
          <w:p w14:paraId="6886C9E3" w14:textId="77777777" w:rsidR="00A0316E" w:rsidRPr="00B71D8A" w:rsidRDefault="00A0316E" w:rsidP="00473D28">
            <w:pPr>
              <w:spacing w:before="120" w:after="120"/>
              <w:rPr>
                <w:rFonts w:cstheme="minorHAnsi"/>
                <w:sz w:val="22"/>
                <w:szCs w:val="22"/>
              </w:rPr>
            </w:pPr>
            <w:r w:rsidRPr="00B71D8A">
              <w:rPr>
                <w:rFonts w:cstheme="minorHAnsi"/>
                <w:sz w:val="22"/>
                <w:szCs w:val="22"/>
              </w:rPr>
              <w:t>Name</w:t>
            </w:r>
          </w:p>
        </w:tc>
        <w:tc>
          <w:tcPr>
            <w:tcW w:w="1710" w:type="dxa"/>
          </w:tcPr>
          <w:p w14:paraId="15FC06AC" w14:textId="77777777" w:rsidR="00A0316E" w:rsidRPr="00B71D8A" w:rsidRDefault="00A0316E" w:rsidP="00473D28">
            <w:pPr>
              <w:spacing w:before="120" w:after="120"/>
              <w:rPr>
                <w:rFonts w:cstheme="minorHAnsi"/>
                <w:sz w:val="22"/>
                <w:szCs w:val="22"/>
              </w:rPr>
            </w:pPr>
            <w:r w:rsidRPr="00B71D8A">
              <w:rPr>
                <w:rFonts w:cstheme="minorHAnsi"/>
                <w:sz w:val="22"/>
                <w:szCs w:val="22"/>
              </w:rPr>
              <w:t>Telephone</w:t>
            </w:r>
          </w:p>
        </w:tc>
        <w:tc>
          <w:tcPr>
            <w:tcW w:w="3330" w:type="dxa"/>
          </w:tcPr>
          <w:p w14:paraId="0098BBF8" w14:textId="77777777" w:rsidR="00A0316E" w:rsidRPr="00B71D8A" w:rsidRDefault="00A0316E" w:rsidP="00473D28">
            <w:pPr>
              <w:spacing w:before="120" w:after="120"/>
              <w:rPr>
                <w:rFonts w:cstheme="minorHAnsi"/>
                <w:sz w:val="22"/>
                <w:szCs w:val="22"/>
              </w:rPr>
            </w:pPr>
            <w:r w:rsidRPr="00B71D8A">
              <w:rPr>
                <w:rFonts w:cstheme="minorHAnsi"/>
                <w:sz w:val="22"/>
                <w:szCs w:val="22"/>
              </w:rPr>
              <w:t>e-Mail</w:t>
            </w:r>
          </w:p>
        </w:tc>
        <w:tc>
          <w:tcPr>
            <w:tcW w:w="1692" w:type="dxa"/>
          </w:tcPr>
          <w:p w14:paraId="7E6FD781" w14:textId="77777777" w:rsidR="00A0316E" w:rsidRPr="00B71D8A" w:rsidRDefault="00A0316E" w:rsidP="00473D28">
            <w:pPr>
              <w:spacing w:before="120" w:after="120"/>
              <w:rPr>
                <w:rFonts w:cstheme="minorHAnsi"/>
                <w:sz w:val="22"/>
                <w:szCs w:val="22"/>
              </w:rPr>
            </w:pPr>
            <w:r w:rsidRPr="00B71D8A">
              <w:rPr>
                <w:rFonts w:cstheme="minorHAnsi"/>
                <w:sz w:val="22"/>
                <w:szCs w:val="22"/>
              </w:rPr>
              <w:t>Term Ends</w:t>
            </w:r>
          </w:p>
        </w:tc>
        <w:tc>
          <w:tcPr>
            <w:tcW w:w="1363" w:type="dxa"/>
          </w:tcPr>
          <w:p w14:paraId="23AB7BD5" w14:textId="77777777" w:rsidR="00A0316E" w:rsidRPr="00B71D8A" w:rsidRDefault="00A0316E" w:rsidP="00473D28">
            <w:pPr>
              <w:spacing w:before="120" w:after="120"/>
              <w:rPr>
                <w:rFonts w:cstheme="minorHAnsi"/>
                <w:sz w:val="22"/>
                <w:szCs w:val="22"/>
              </w:rPr>
            </w:pPr>
          </w:p>
        </w:tc>
      </w:tr>
      <w:tr w:rsidR="00A0316E" w:rsidRPr="00B71D8A" w14:paraId="74C0FC9B" w14:textId="77777777" w:rsidTr="00473D28">
        <w:tc>
          <w:tcPr>
            <w:tcW w:w="1975" w:type="dxa"/>
          </w:tcPr>
          <w:p w14:paraId="7DC4B423" w14:textId="77777777" w:rsidR="00A0316E" w:rsidRPr="00B71D8A" w:rsidRDefault="00A0316E" w:rsidP="00473D28">
            <w:pPr>
              <w:spacing w:before="120" w:after="120"/>
              <w:rPr>
                <w:rFonts w:cstheme="minorHAnsi"/>
                <w:sz w:val="22"/>
                <w:szCs w:val="22"/>
              </w:rPr>
            </w:pPr>
            <w:r w:rsidRPr="00B71D8A">
              <w:rPr>
                <w:rFonts w:cstheme="minorHAnsi"/>
                <w:sz w:val="22"/>
                <w:szCs w:val="22"/>
              </w:rPr>
              <w:t xml:space="preserve">Joan </w:t>
            </w:r>
            <w:proofErr w:type="spellStart"/>
            <w:r w:rsidRPr="00B71D8A">
              <w:rPr>
                <w:rFonts w:cstheme="minorHAnsi"/>
                <w:sz w:val="22"/>
                <w:szCs w:val="22"/>
              </w:rPr>
              <w:t>Starkel</w:t>
            </w:r>
            <w:proofErr w:type="spellEnd"/>
          </w:p>
        </w:tc>
        <w:tc>
          <w:tcPr>
            <w:tcW w:w="1710" w:type="dxa"/>
          </w:tcPr>
          <w:p w14:paraId="7E3F96ED" w14:textId="77777777" w:rsidR="00A0316E" w:rsidRPr="00B71D8A" w:rsidRDefault="00A0316E" w:rsidP="00473D28">
            <w:pPr>
              <w:spacing w:before="120" w:after="120"/>
              <w:rPr>
                <w:rFonts w:cstheme="minorHAnsi"/>
                <w:sz w:val="22"/>
                <w:szCs w:val="22"/>
              </w:rPr>
            </w:pPr>
            <w:r w:rsidRPr="00B71D8A">
              <w:rPr>
                <w:rFonts w:cstheme="minorHAnsi"/>
                <w:sz w:val="22"/>
                <w:szCs w:val="22"/>
              </w:rPr>
              <w:t>(541) 408-3577</w:t>
            </w:r>
          </w:p>
        </w:tc>
        <w:tc>
          <w:tcPr>
            <w:tcW w:w="3330" w:type="dxa"/>
          </w:tcPr>
          <w:p w14:paraId="688DF7CF" w14:textId="77777777" w:rsidR="00A0316E" w:rsidRPr="00B71D8A" w:rsidRDefault="00A0316E" w:rsidP="00473D28">
            <w:pPr>
              <w:spacing w:before="120" w:after="120"/>
              <w:rPr>
                <w:rFonts w:cstheme="minorHAnsi"/>
                <w:sz w:val="22"/>
                <w:szCs w:val="22"/>
              </w:rPr>
            </w:pPr>
            <w:r w:rsidRPr="00B71D8A">
              <w:rPr>
                <w:rFonts w:cstheme="minorHAnsi"/>
                <w:sz w:val="22"/>
                <w:szCs w:val="22"/>
              </w:rPr>
              <w:t>bjmstarkeel@gmail.com</w:t>
            </w:r>
          </w:p>
        </w:tc>
        <w:tc>
          <w:tcPr>
            <w:tcW w:w="1692" w:type="dxa"/>
          </w:tcPr>
          <w:p w14:paraId="2968A7D4" w14:textId="77777777" w:rsidR="00A0316E" w:rsidRPr="00B71D8A" w:rsidRDefault="00A0316E" w:rsidP="00473D28">
            <w:pPr>
              <w:spacing w:before="120" w:after="120"/>
              <w:rPr>
                <w:rFonts w:cstheme="minorHAnsi"/>
                <w:sz w:val="22"/>
                <w:szCs w:val="22"/>
              </w:rPr>
            </w:pPr>
            <w:r w:rsidRPr="00B71D8A">
              <w:rPr>
                <w:rFonts w:cstheme="minorHAnsi"/>
                <w:sz w:val="22"/>
                <w:szCs w:val="22"/>
              </w:rPr>
              <w:t>June 30, 2024</w:t>
            </w:r>
          </w:p>
        </w:tc>
        <w:tc>
          <w:tcPr>
            <w:tcW w:w="1363" w:type="dxa"/>
          </w:tcPr>
          <w:p w14:paraId="2EFB2B83" w14:textId="77777777" w:rsidR="00A0316E" w:rsidRPr="00B71D8A" w:rsidRDefault="00A0316E" w:rsidP="00473D28">
            <w:pPr>
              <w:spacing w:before="120" w:after="120"/>
              <w:rPr>
                <w:rFonts w:cstheme="minorHAnsi"/>
                <w:sz w:val="22"/>
                <w:szCs w:val="22"/>
              </w:rPr>
            </w:pPr>
            <w:r w:rsidRPr="00B71D8A">
              <w:rPr>
                <w:rFonts w:cstheme="minorHAnsi"/>
                <w:sz w:val="22"/>
                <w:szCs w:val="22"/>
              </w:rPr>
              <w:t>Community</w:t>
            </w:r>
          </w:p>
        </w:tc>
      </w:tr>
      <w:tr w:rsidR="00A0316E" w:rsidRPr="00B71D8A" w14:paraId="5D98134B" w14:textId="77777777" w:rsidTr="00473D28">
        <w:tc>
          <w:tcPr>
            <w:tcW w:w="1975" w:type="dxa"/>
          </w:tcPr>
          <w:p w14:paraId="2AA7B31B" w14:textId="77777777" w:rsidR="00A0316E" w:rsidRPr="00B71D8A" w:rsidRDefault="00A0316E" w:rsidP="00473D28">
            <w:pPr>
              <w:spacing w:before="120" w:after="120"/>
              <w:rPr>
                <w:rFonts w:cstheme="minorHAnsi"/>
                <w:sz w:val="22"/>
                <w:szCs w:val="22"/>
              </w:rPr>
            </w:pPr>
            <w:r w:rsidRPr="00B71D8A">
              <w:rPr>
                <w:rFonts w:cstheme="minorHAnsi"/>
                <w:sz w:val="22"/>
                <w:szCs w:val="22"/>
              </w:rPr>
              <w:t xml:space="preserve">Vanessa </w:t>
            </w:r>
            <w:proofErr w:type="spellStart"/>
            <w:r w:rsidRPr="00B71D8A">
              <w:rPr>
                <w:rFonts w:cstheme="minorHAnsi"/>
                <w:sz w:val="22"/>
                <w:szCs w:val="22"/>
              </w:rPr>
              <w:t>Nilles</w:t>
            </w:r>
            <w:proofErr w:type="spellEnd"/>
          </w:p>
        </w:tc>
        <w:tc>
          <w:tcPr>
            <w:tcW w:w="1710" w:type="dxa"/>
          </w:tcPr>
          <w:p w14:paraId="7E8EE2C1" w14:textId="77777777" w:rsidR="00A0316E" w:rsidRPr="00B71D8A" w:rsidRDefault="00A0316E" w:rsidP="00473D28">
            <w:pPr>
              <w:spacing w:before="120" w:after="120"/>
              <w:rPr>
                <w:rFonts w:cstheme="minorHAnsi"/>
                <w:sz w:val="22"/>
                <w:szCs w:val="22"/>
              </w:rPr>
            </w:pPr>
            <w:r w:rsidRPr="00B71D8A">
              <w:rPr>
                <w:rFonts w:cstheme="minorHAnsi"/>
                <w:sz w:val="22"/>
                <w:szCs w:val="22"/>
              </w:rPr>
              <w:t>(541) 788-8450</w:t>
            </w:r>
          </w:p>
        </w:tc>
        <w:tc>
          <w:tcPr>
            <w:tcW w:w="3330" w:type="dxa"/>
          </w:tcPr>
          <w:p w14:paraId="4A9DFF0C" w14:textId="77777777" w:rsidR="00A0316E" w:rsidRPr="00B71D8A" w:rsidRDefault="00A0316E" w:rsidP="00473D28">
            <w:pPr>
              <w:spacing w:before="120" w:after="120"/>
              <w:rPr>
                <w:rFonts w:cstheme="minorHAnsi"/>
                <w:sz w:val="22"/>
                <w:szCs w:val="22"/>
              </w:rPr>
            </w:pPr>
            <w:r w:rsidRPr="00B71D8A">
              <w:rPr>
                <w:rFonts w:cstheme="minorHAnsi"/>
                <w:sz w:val="22"/>
                <w:szCs w:val="22"/>
              </w:rPr>
              <w:t>vanessa@coveelectric.net</w:t>
            </w:r>
          </w:p>
        </w:tc>
        <w:tc>
          <w:tcPr>
            <w:tcW w:w="1692" w:type="dxa"/>
          </w:tcPr>
          <w:p w14:paraId="2A4E4FCB" w14:textId="77777777" w:rsidR="00A0316E" w:rsidRPr="00B71D8A" w:rsidRDefault="00A0316E" w:rsidP="00473D28">
            <w:pPr>
              <w:spacing w:before="120" w:after="120"/>
              <w:rPr>
                <w:rFonts w:cstheme="minorHAnsi"/>
                <w:sz w:val="22"/>
                <w:szCs w:val="22"/>
              </w:rPr>
            </w:pPr>
            <w:r w:rsidRPr="00B71D8A">
              <w:rPr>
                <w:rFonts w:cstheme="minorHAnsi"/>
                <w:sz w:val="22"/>
                <w:szCs w:val="22"/>
              </w:rPr>
              <w:t>June 30, 2024</w:t>
            </w:r>
          </w:p>
        </w:tc>
        <w:tc>
          <w:tcPr>
            <w:tcW w:w="1363" w:type="dxa"/>
          </w:tcPr>
          <w:p w14:paraId="1957EFD2" w14:textId="77777777" w:rsidR="00A0316E" w:rsidRPr="00B71D8A" w:rsidRDefault="00A0316E" w:rsidP="00473D28">
            <w:pPr>
              <w:spacing w:before="120" w:after="120"/>
              <w:rPr>
                <w:rFonts w:cstheme="minorHAnsi"/>
                <w:sz w:val="22"/>
                <w:szCs w:val="22"/>
              </w:rPr>
            </w:pPr>
            <w:r w:rsidRPr="00B71D8A">
              <w:rPr>
                <w:rFonts w:cstheme="minorHAnsi"/>
                <w:sz w:val="22"/>
                <w:szCs w:val="22"/>
              </w:rPr>
              <w:t>Community</w:t>
            </w:r>
          </w:p>
        </w:tc>
      </w:tr>
      <w:tr w:rsidR="00A0316E" w:rsidRPr="00B71D8A" w14:paraId="7340A77C" w14:textId="77777777" w:rsidTr="00473D28">
        <w:tc>
          <w:tcPr>
            <w:tcW w:w="1975" w:type="dxa"/>
          </w:tcPr>
          <w:p w14:paraId="2E291371" w14:textId="77777777" w:rsidR="00A0316E" w:rsidRPr="00B71D8A" w:rsidRDefault="00A0316E" w:rsidP="00473D28">
            <w:pPr>
              <w:spacing w:before="120" w:after="120"/>
              <w:rPr>
                <w:rFonts w:cstheme="minorHAnsi"/>
                <w:sz w:val="22"/>
                <w:szCs w:val="22"/>
              </w:rPr>
            </w:pPr>
            <w:r w:rsidRPr="00B71D8A">
              <w:rPr>
                <w:rFonts w:cstheme="minorHAnsi"/>
                <w:sz w:val="22"/>
                <w:szCs w:val="22"/>
              </w:rPr>
              <w:t>Courtney Snead</w:t>
            </w:r>
          </w:p>
        </w:tc>
        <w:tc>
          <w:tcPr>
            <w:tcW w:w="1710" w:type="dxa"/>
          </w:tcPr>
          <w:p w14:paraId="78DB9ECE" w14:textId="77777777" w:rsidR="00A0316E" w:rsidRPr="00B71D8A" w:rsidRDefault="00A0316E" w:rsidP="00473D28">
            <w:pPr>
              <w:spacing w:before="120" w:after="120"/>
              <w:rPr>
                <w:rFonts w:cstheme="minorHAnsi"/>
                <w:sz w:val="22"/>
                <w:szCs w:val="22"/>
              </w:rPr>
            </w:pPr>
            <w:r w:rsidRPr="00B71D8A">
              <w:rPr>
                <w:rFonts w:cstheme="minorHAnsi"/>
                <w:sz w:val="22"/>
                <w:szCs w:val="22"/>
              </w:rPr>
              <w:t>(541) 419-9617</w:t>
            </w:r>
          </w:p>
        </w:tc>
        <w:tc>
          <w:tcPr>
            <w:tcW w:w="3330" w:type="dxa"/>
          </w:tcPr>
          <w:p w14:paraId="1C682CFD" w14:textId="77777777" w:rsidR="00A0316E" w:rsidRPr="00B71D8A" w:rsidRDefault="00A0316E" w:rsidP="00473D28">
            <w:pPr>
              <w:spacing w:before="120" w:after="120"/>
              <w:rPr>
                <w:rFonts w:cstheme="minorHAnsi"/>
                <w:sz w:val="22"/>
                <w:szCs w:val="22"/>
              </w:rPr>
            </w:pPr>
            <w:r w:rsidRPr="00240716">
              <w:rPr>
                <w:rFonts w:ascii="Calibri" w:hAnsi="Calibri" w:cs="Calibri"/>
                <w:sz w:val="22"/>
                <w:szCs w:val="22"/>
              </w:rPr>
              <w:t>bbi.snead@gmail.com</w:t>
            </w:r>
          </w:p>
        </w:tc>
        <w:tc>
          <w:tcPr>
            <w:tcW w:w="1692" w:type="dxa"/>
          </w:tcPr>
          <w:p w14:paraId="6392ABF7" w14:textId="77777777" w:rsidR="00A0316E" w:rsidRPr="00B71D8A" w:rsidRDefault="00A0316E" w:rsidP="00473D28">
            <w:pPr>
              <w:spacing w:before="120" w:after="120"/>
              <w:rPr>
                <w:rFonts w:cstheme="minorHAnsi"/>
                <w:sz w:val="22"/>
                <w:szCs w:val="22"/>
              </w:rPr>
            </w:pPr>
            <w:r w:rsidRPr="00B71D8A">
              <w:rPr>
                <w:rFonts w:cstheme="minorHAnsi"/>
                <w:sz w:val="22"/>
                <w:szCs w:val="22"/>
              </w:rPr>
              <w:t>June 30, 2025</w:t>
            </w:r>
          </w:p>
        </w:tc>
        <w:tc>
          <w:tcPr>
            <w:tcW w:w="1363" w:type="dxa"/>
          </w:tcPr>
          <w:p w14:paraId="0CDC1C91" w14:textId="77777777" w:rsidR="00A0316E" w:rsidRPr="00B71D8A" w:rsidRDefault="00A0316E" w:rsidP="00473D28">
            <w:pPr>
              <w:spacing w:before="120" w:after="120"/>
              <w:rPr>
                <w:rFonts w:cstheme="minorHAnsi"/>
                <w:sz w:val="22"/>
                <w:szCs w:val="22"/>
              </w:rPr>
            </w:pPr>
            <w:r w:rsidRPr="00B71D8A">
              <w:rPr>
                <w:rFonts w:cstheme="minorHAnsi"/>
                <w:sz w:val="22"/>
                <w:szCs w:val="22"/>
              </w:rPr>
              <w:t>Community</w:t>
            </w:r>
          </w:p>
        </w:tc>
      </w:tr>
      <w:tr w:rsidR="00A0316E" w:rsidRPr="00B71D8A" w14:paraId="059F3555" w14:textId="77777777" w:rsidTr="00473D28">
        <w:tc>
          <w:tcPr>
            <w:tcW w:w="1975" w:type="dxa"/>
          </w:tcPr>
          <w:p w14:paraId="126644D3" w14:textId="77777777" w:rsidR="00A0316E" w:rsidRPr="00B71D8A" w:rsidRDefault="00A0316E" w:rsidP="00473D28">
            <w:pPr>
              <w:spacing w:before="120" w:after="120"/>
              <w:rPr>
                <w:rFonts w:cstheme="minorHAnsi"/>
                <w:sz w:val="22"/>
                <w:szCs w:val="22"/>
              </w:rPr>
            </w:pPr>
            <w:r w:rsidRPr="00B71D8A">
              <w:rPr>
                <w:rFonts w:cstheme="minorHAnsi"/>
                <w:sz w:val="22"/>
                <w:szCs w:val="22"/>
              </w:rPr>
              <w:t>Debbie Taylor</w:t>
            </w:r>
          </w:p>
        </w:tc>
        <w:tc>
          <w:tcPr>
            <w:tcW w:w="1710" w:type="dxa"/>
          </w:tcPr>
          <w:p w14:paraId="786B0108" w14:textId="77777777" w:rsidR="00A0316E" w:rsidRPr="00B71D8A" w:rsidRDefault="00A0316E" w:rsidP="00473D28">
            <w:pPr>
              <w:spacing w:before="120" w:after="120"/>
              <w:rPr>
                <w:rFonts w:cstheme="minorHAnsi"/>
                <w:sz w:val="22"/>
                <w:szCs w:val="22"/>
              </w:rPr>
            </w:pPr>
            <w:r w:rsidRPr="00B71D8A">
              <w:rPr>
                <w:rFonts w:cstheme="minorHAnsi"/>
                <w:sz w:val="22"/>
                <w:szCs w:val="22"/>
              </w:rPr>
              <w:t xml:space="preserve">(541) </w:t>
            </w:r>
            <w:r>
              <w:rPr>
                <w:rFonts w:cstheme="minorHAnsi"/>
                <w:sz w:val="22"/>
                <w:szCs w:val="22"/>
              </w:rPr>
              <w:t>408-1308</w:t>
            </w:r>
          </w:p>
        </w:tc>
        <w:tc>
          <w:tcPr>
            <w:tcW w:w="3330" w:type="dxa"/>
          </w:tcPr>
          <w:p w14:paraId="3C137A74" w14:textId="77777777" w:rsidR="00A0316E" w:rsidRPr="00B71D8A" w:rsidRDefault="00A0316E" w:rsidP="00473D28">
            <w:pPr>
              <w:spacing w:before="120" w:after="120"/>
              <w:rPr>
                <w:rFonts w:cstheme="minorHAnsi"/>
                <w:sz w:val="22"/>
                <w:szCs w:val="22"/>
              </w:rPr>
            </w:pPr>
            <w:r w:rsidRPr="00B71D8A">
              <w:rPr>
                <w:rFonts w:cstheme="minorHAnsi"/>
                <w:sz w:val="22"/>
                <w:szCs w:val="22"/>
              </w:rPr>
              <w:t>debbie@edcoinfo.com</w:t>
            </w:r>
          </w:p>
        </w:tc>
        <w:tc>
          <w:tcPr>
            <w:tcW w:w="1692" w:type="dxa"/>
          </w:tcPr>
          <w:p w14:paraId="524D995E" w14:textId="77777777" w:rsidR="00A0316E" w:rsidRPr="00B71D8A" w:rsidRDefault="00A0316E" w:rsidP="00473D28">
            <w:pPr>
              <w:spacing w:before="120" w:after="120"/>
              <w:rPr>
                <w:rFonts w:cstheme="minorHAnsi"/>
                <w:sz w:val="22"/>
                <w:szCs w:val="22"/>
              </w:rPr>
            </w:pPr>
            <w:r w:rsidRPr="00B71D8A">
              <w:rPr>
                <w:rFonts w:cstheme="minorHAnsi"/>
                <w:sz w:val="22"/>
                <w:szCs w:val="22"/>
              </w:rPr>
              <w:t>June 30, 2025</w:t>
            </w:r>
          </w:p>
        </w:tc>
        <w:tc>
          <w:tcPr>
            <w:tcW w:w="1363" w:type="dxa"/>
          </w:tcPr>
          <w:p w14:paraId="06019434" w14:textId="77777777" w:rsidR="00A0316E" w:rsidRPr="00B71D8A" w:rsidRDefault="00A0316E" w:rsidP="00473D28">
            <w:pPr>
              <w:spacing w:before="120" w:after="120"/>
              <w:rPr>
                <w:rFonts w:cstheme="minorHAnsi"/>
                <w:sz w:val="22"/>
                <w:szCs w:val="22"/>
              </w:rPr>
            </w:pPr>
            <w:r w:rsidRPr="00B71D8A">
              <w:rPr>
                <w:rFonts w:cstheme="minorHAnsi"/>
                <w:sz w:val="22"/>
                <w:szCs w:val="22"/>
              </w:rPr>
              <w:t>Community</w:t>
            </w:r>
          </w:p>
        </w:tc>
      </w:tr>
      <w:tr w:rsidR="00A0316E" w:rsidRPr="00B71D8A" w14:paraId="5908488C" w14:textId="77777777" w:rsidTr="00473D28">
        <w:tc>
          <w:tcPr>
            <w:tcW w:w="1975" w:type="dxa"/>
          </w:tcPr>
          <w:p w14:paraId="47CDB853" w14:textId="77777777" w:rsidR="00A0316E" w:rsidRPr="00B71D8A" w:rsidRDefault="00A0316E" w:rsidP="00473D28">
            <w:pPr>
              <w:spacing w:before="120" w:after="120"/>
              <w:rPr>
                <w:rFonts w:cstheme="minorHAnsi"/>
                <w:sz w:val="22"/>
                <w:szCs w:val="22"/>
              </w:rPr>
            </w:pPr>
            <w:r w:rsidRPr="00B71D8A">
              <w:rPr>
                <w:rFonts w:cstheme="minorHAnsi"/>
                <w:sz w:val="22"/>
                <w:szCs w:val="22"/>
              </w:rPr>
              <w:t>Colleen Fletcher</w:t>
            </w:r>
          </w:p>
        </w:tc>
        <w:tc>
          <w:tcPr>
            <w:tcW w:w="1710" w:type="dxa"/>
          </w:tcPr>
          <w:p w14:paraId="3A2515B4" w14:textId="77777777" w:rsidR="00A0316E" w:rsidRPr="00B71D8A" w:rsidRDefault="00A0316E" w:rsidP="00473D28">
            <w:pPr>
              <w:spacing w:before="120" w:after="120"/>
              <w:rPr>
                <w:rFonts w:cstheme="minorHAnsi"/>
                <w:sz w:val="22"/>
                <w:szCs w:val="22"/>
              </w:rPr>
            </w:pPr>
            <w:r w:rsidRPr="00B71D8A">
              <w:rPr>
                <w:rFonts w:cstheme="minorHAnsi"/>
                <w:sz w:val="22"/>
                <w:szCs w:val="22"/>
              </w:rPr>
              <w:t>(541) 815-0684</w:t>
            </w:r>
          </w:p>
        </w:tc>
        <w:tc>
          <w:tcPr>
            <w:tcW w:w="3330" w:type="dxa"/>
          </w:tcPr>
          <w:p w14:paraId="3BBE7428" w14:textId="77777777" w:rsidR="00A0316E" w:rsidRPr="00B71D8A" w:rsidRDefault="00A0316E" w:rsidP="00473D28">
            <w:pPr>
              <w:spacing w:before="120" w:after="120"/>
              <w:rPr>
                <w:rFonts w:cstheme="minorHAnsi"/>
                <w:sz w:val="22"/>
                <w:szCs w:val="22"/>
              </w:rPr>
            </w:pPr>
            <w:r w:rsidRPr="00B71D8A">
              <w:rPr>
                <w:rFonts w:cstheme="minorHAnsi"/>
                <w:sz w:val="22"/>
                <w:szCs w:val="22"/>
              </w:rPr>
              <w:t>colleen.sully.fletch@gmail.com</w:t>
            </w:r>
          </w:p>
        </w:tc>
        <w:tc>
          <w:tcPr>
            <w:tcW w:w="1692" w:type="dxa"/>
          </w:tcPr>
          <w:p w14:paraId="147AED3D" w14:textId="77777777" w:rsidR="00A0316E" w:rsidRPr="00B71D8A" w:rsidRDefault="00A0316E" w:rsidP="00473D28">
            <w:pPr>
              <w:spacing w:before="120" w:after="120"/>
              <w:rPr>
                <w:rFonts w:cstheme="minorHAnsi"/>
                <w:sz w:val="22"/>
                <w:szCs w:val="22"/>
              </w:rPr>
            </w:pPr>
            <w:r w:rsidRPr="00B71D8A">
              <w:rPr>
                <w:rFonts w:cstheme="minorHAnsi"/>
                <w:sz w:val="22"/>
                <w:szCs w:val="22"/>
              </w:rPr>
              <w:t>June 30, 202</w:t>
            </w:r>
            <w:r>
              <w:rPr>
                <w:rFonts w:cstheme="minorHAnsi"/>
                <w:sz w:val="22"/>
                <w:szCs w:val="22"/>
              </w:rPr>
              <w:t>6</w:t>
            </w:r>
          </w:p>
        </w:tc>
        <w:tc>
          <w:tcPr>
            <w:tcW w:w="1363" w:type="dxa"/>
          </w:tcPr>
          <w:p w14:paraId="4AEBF44F" w14:textId="77777777" w:rsidR="00A0316E" w:rsidRPr="00B71D8A" w:rsidRDefault="00A0316E" w:rsidP="00473D28">
            <w:pPr>
              <w:spacing w:before="120" w:after="120"/>
              <w:rPr>
                <w:rFonts w:cstheme="minorHAnsi"/>
                <w:sz w:val="22"/>
                <w:szCs w:val="22"/>
              </w:rPr>
            </w:pPr>
            <w:r w:rsidRPr="00B71D8A">
              <w:rPr>
                <w:rFonts w:cstheme="minorHAnsi"/>
                <w:sz w:val="22"/>
                <w:szCs w:val="22"/>
              </w:rPr>
              <w:t>Community</w:t>
            </w:r>
          </w:p>
        </w:tc>
      </w:tr>
      <w:tr w:rsidR="00A0316E" w:rsidRPr="00B71D8A" w14:paraId="190D5103" w14:textId="77777777" w:rsidTr="00473D28">
        <w:tc>
          <w:tcPr>
            <w:tcW w:w="1975" w:type="dxa"/>
            <w:vAlign w:val="center"/>
          </w:tcPr>
          <w:p w14:paraId="2DD41880" w14:textId="77777777" w:rsidR="00A0316E" w:rsidRPr="00B71D8A" w:rsidRDefault="00A0316E" w:rsidP="00473D28">
            <w:pPr>
              <w:spacing w:before="120" w:after="120"/>
              <w:rPr>
                <w:rFonts w:cstheme="minorHAnsi"/>
                <w:sz w:val="22"/>
                <w:szCs w:val="22"/>
              </w:rPr>
            </w:pPr>
            <w:r w:rsidRPr="67099A79">
              <w:rPr>
                <w:sz w:val="22"/>
                <w:szCs w:val="22"/>
              </w:rPr>
              <w:t>Tess Ballard</w:t>
            </w:r>
          </w:p>
        </w:tc>
        <w:tc>
          <w:tcPr>
            <w:tcW w:w="1710" w:type="dxa"/>
            <w:vAlign w:val="center"/>
          </w:tcPr>
          <w:p w14:paraId="3CBCA0B8" w14:textId="77777777" w:rsidR="00A0316E" w:rsidRPr="00B71D8A" w:rsidRDefault="00A0316E" w:rsidP="00473D28">
            <w:pPr>
              <w:spacing w:before="120" w:after="120"/>
              <w:rPr>
                <w:rFonts w:cstheme="minorHAnsi"/>
                <w:sz w:val="22"/>
                <w:szCs w:val="22"/>
              </w:rPr>
            </w:pPr>
          </w:p>
        </w:tc>
        <w:tc>
          <w:tcPr>
            <w:tcW w:w="3330" w:type="dxa"/>
            <w:vAlign w:val="center"/>
          </w:tcPr>
          <w:p w14:paraId="2B6E91DB" w14:textId="77777777" w:rsidR="00A0316E" w:rsidRPr="00B71D8A" w:rsidRDefault="00A0316E" w:rsidP="00473D28">
            <w:pPr>
              <w:spacing w:before="120" w:after="120"/>
              <w:rPr>
                <w:rFonts w:cstheme="minorHAnsi"/>
                <w:sz w:val="22"/>
                <w:szCs w:val="22"/>
              </w:rPr>
            </w:pPr>
            <w:r w:rsidRPr="67099A79">
              <w:rPr>
                <w:sz w:val="22"/>
                <w:szCs w:val="22"/>
              </w:rPr>
              <w:t>tballard@jcld.org</w:t>
            </w:r>
          </w:p>
        </w:tc>
        <w:tc>
          <w:tcPr>
            <w:tcW w:w="1692" w:type="dxa"/>
            <w:vAlign w:val="center"/>
          </w:tcPr>
          <w:p w14:paraId="4BDE3E52" w14:textId="77777777" w:rsidR="00A0316E" w:rsidRPr="00B71D8A" w:rsidRDefault="00A0316E" w:rsidP="00473D28">
            <w:pPr>
              <w:spacing w:before="120" w:after="120"/>
              <w:rPr>
                <w:rFonts w:cstheme="minorHAnsi"/>
                <w:sz w:val="22"/>
                <w:szCs w:val="22"/>
              </w:rPr>
            </w:pPr>
            <w:r>
              <w:rPr>
                <w:rFonts w:cstheme="minorHAnsi"/>
                <w:sz w:val="22"/>
                <w:szCs w:val="22"/>
              </w:rPr>
              <w:t>-</w:t>
            </w:r>
          </w:p>
        </w:tc>
        <w:tc>
          <w:tcPr>
            <w:tcW w:w="1363" w:type="dxa"/>
            <w:vAlign w:val="center"/>
          </w:tcPr>
          <w:p w14:paraId="2809BFBC" w14:textId="77777777" w:rsidR="00A0316E" w:rsidRPr="00B71D8A" w:rsidRDefault="00A0316E" w:rsidP="00473D28">
            <w:pPr>
              <w:spacing w:before="120" w:after="120"/>
              <w:rPr>
                <w:rFonts w:cstheme="minorHAnsi"/>
                <w:sz w:val="22"/>
                <w:szCs w:val="22"/>
              </w:rPr>
            </w:pPr>
            <w:r w:rsidRPr="67099A79">
              <w:rPr>
                <w:sz w:val="22"/>
                <w:szCs w:val="22"/>
              </w:rPr>
              <w:t>Board</w:t>
            </w:r>
          </w:p>
        </w:tc>
      </w:tr>
      <w:tr w:rsidR="00A0316E" w:rsidRPr="00B71D8A" w14:paraId="36A6EACD" w14:textId="77777777" w:rsidTr="00473D28">
        <w:tc>
          <w:tcPr>
            <w:tcW w:w="1975" w:type="dxa"/>
          </w:tcPr>
          <w:p w14:paraId="2EE99F08" w14:textId="77777777" w:rsidR="00A0316E" w:rsidRPr="00B71D8A" w:rsidRDefault="00A0316E" w:rsidP="00473D28">
            <w:pPr>
              <w:spacing w:before="120" w:after="120"/>
              <w:rPr>
                <w:rFonts w:cstheme="minorHAnsi"/>
                <w:sz w:val="22"/>
                <w:szCs w:val="22"/>
              </w:rPr>
            </w:pPr>
            <w:r w:rsidRPr="00B71D8A">
              <w:rPr>
                <w:rFonts w:cstheme="minorHAnsi"/>
                <w:sz w:val="22"/>
                <w:szCs w:val="22"/>
              </w:rPr>
              <w:t>Susan Stovall</w:t>
            </w:r>
          </w:p>
        </w:tc>
        <w:tc>
          <w:tcPr>
            <w:tcW w:w="1710" w:type="dxa"/>
          </w:tcPr>
          <w:p w14:paraId="5386BF8F" w14:textId="77777777" w:rsidR="00A0316E" w:rsidRPr="00B71D8A" w:rsidRDefault="00A0316E" w:rsidP="00473D28">
            <w:pPr>
              <w:spacing w:before="120" w:after="120"/>
              <w:rPr>
                <w:rFonts w:cstheme="minorHAnsi"/>
                <w:sz w:val="22"/>
                <w:szCs w:val="22"/>
              </w:rPr>
            </w:pPr>
          </w:p>
        </w:tc>
        <w:tc>
          <w:tcPr>
            <w:tcW w:w="3330" w:type="dxa"/>
          </w:tcPr>
          <w:p w14:paraId="736FBFFD" w14:textId="77777777" w:rsidR="00A0316E" w:rsidRPr="00B71D8A" w:rsidRDefault="00A0316E" w:rsidP="00473D28">
            <w:pPr>
              <w:spacing w:before="120" w:after="120"/>
              <w:rPr>
                <w:rFonts w:cstheme="minorHAnsi"/>
                <w:sz w:val="22"/>
                <w:szCs w:val="22"/>
              </w:rPr>
            </w:pPr>
            <w:r w:rsidRPr="00B71D8A">
              <w:rPr>
                <w:rFonts w:cstheme="minorHAnsi"/>
                <w:sz w:val="22"/>
                <w:szCs w:val="22"/>
              </w:rPr>
              <w:t>sstovall@jcld.org</w:t>
            </w:r>
          </w:p>
        </w:tc>
        <w:tc>
          <w:tcPr>
            <w:tcW w:w="1692" w:type="dxa"/>
          </w:tcPr>
          <w:p w14:paraId="21255475" w14:textId="77777777" w:rsidR="00A0316E" w:rsidRPr="00B71D8A" w:rsidRDefault="00A0316E" w:rsidP="00473D28">
            <w:pPr>
              <w:spacing w:before="120" w:after="120"/>
              <w:rPr>
                <w:rFonts w:cstheme="minorHAnsi"/>
                <w:sz w:val="22"/>
                <w:szCs w:val="22"/>
              </w:rPr>
            </w:pPr>
            <w:r w:rsidRPr="00B71D8A">
              <w:rPr>
                <w:rFonts w:cstheme="minorHAnsi"/>
                <w:sz w:val="22"/>
                <w:szCs w:val="22"/>
              </w:rPr>
              <w:t>-</w:t>
            </w:r>
          </w:p>
        </w:tc>
        <w:tc>
          <w:tcPr>
            <w:tcW w:w="1363" w:type="dxa"/>
          </w:tcPr>
          <w:p w14:paraId="3025D69C" w14:textId="77777777" w:rsidR="00A0316E" w:rsidRPr="00B71D8A" w:rsidRDefault="00A0316E" w:rsidP="00473D28">
            <w:pPr>
              <w:spacing w:before="120" w:after="120"/>
              <w:rPr>
                <w:rFonts w:cstheme="minorHAnsi"/>
                <w:sz w:val="22"/>
                <w:szCs w:val="22"/>
              </w:rPr>
            </w:pPr>
            <w:r w:rsidRPr="00B71D8A">
              <w:rPr>
                <w:rFonts w:cstheme="minorHAnsi"/>
                <w:sz w:val="22"/>
                <w:szCs w:val="22"/>
              </w:rPr>
              <w:t>Board</w:t>
            </w:r>
          </w:p>
        </w:tc>
      </w:tr>
      <w:tr w:rsidR="00A0316E" w:rsidRPr="00B71D8A" w14:paraId="304560C6" w14:textId="77777777" w:rsidTr="00473D28">
        <w:tc>
          <w:tcPr>
            <w:tcW w:w="1975" w:type="dxa"/>
          </w:tcPr>
          <w:p w14:paraId="3C8A82EE" w14:textId="77777777" w:rsidR="00A0316E" w:rsidRPr="00B71D8A" w:rsidRDefault="00A0316E" w:rsidP="00473D28">
            <w:pPr>
              <w:spacing w:before="120" w:after="120"/>
              <w:rPr>
                <w:rFonts w:cstheme="minorHAnsi"/>
                <w:sz w:val="22"/>
                <w:szCs w:val="22"/>
              </w:rPr>
            </w:pPr>
            <w:r w:rsidRPr="00B71D8A">
              <w:rPr>
                <w:rFonts w:cstheme="minorHAnsi"/>
                <w:sz w:val="22"/>
                <w:szCs w:val="22"/>
              </w:rPr>
              <w:t xml:space="preserve">Tiffany </w:t>
            </w:r>
            <w:proofErr w:type="spellStart"/>
            <w:r w:rsidRPr="00B71D8A">
              <w:rPr>
                <w:rFonts w:cstheme="minorHAnsi"/>
                <w:sz w:val="22"/>
                <w:szCs w:val="22"/>
              </w:rPr>
              <w:t>Turo</w:t>
            </w:r>
            <w:proofErr w:type="spellEnd"/>
          </w:p>
        </w:tc>
        <w:tc>
          <w:tcPr>
            <w:tcW w:w="1710" w:type="dxa"/>
          </w:tcPr>
          <w:p w14:paraId="28CDB0BD" w14:textId="77777777" w:rsidR="00A0316E" w:rsidRPr="00B71D8A" w:rsidRDefault="00A0316E" w:rsidP="00473D28">
            <w:pPr>
              <w:spacing w:before="120" w:after="120"/>
              <w:rPr>
                <w:rFonts w:cstheme="minorHAnsi"/>
                <w:sz w:val="22"/>
                <w:szCs w:val="22"/>
              </w:rPr>
            </w:pPr>
          </w:p>
        </w:tc>
        <w:tc>
          <w:tcPr>
            <w:tcW w:w="3330" w:type="dxa"/>
          </w:tcPr>
          <w:p w14:paraId="7602190D" w14:textId="77777777" w:rsidR="00A0316E" w:rsidRPr="00B71D8A" w:rsidRDefault="00A0316E" w:rsidP="00473D28">
            <w:pPr>
              <w:spacing w:before="120" w:after="120"/>
              <w:rPr>
                <w:rFonts w:cstheme="minorHAnsi"/>
                <w:sz w:val="22"/>
                <w:szCs w:val="22"/>
              </w:rPr>
            </w:pPr>
            <w:r w:rsidRPr="00B71D8A">
              <w:rPr>
                <w:rFonts w:cstheme="minorHAnsi"/>
                <w:sz w:val="22"/>
                <w:szCs w:val="22"/>
              </w:rPr>
              <w:t>tturo@jcld.org</w:t>
            </w:r>
          </w:p>
        </w:tc>
        <w:tc>
          <w:tcPr>
            <w:tcW w:w="1692" w:type="dxa"/>
          </w:tcPr>
          <w:p w14:paraId="4987F21F" w14:textId="77777777" w:rsidR="00A0316E" w:rsidRPr="00B71D8A" w:rsidRDefault="00A0316E" w:rsidP="00473D28">
            <w:pPr>
              <w:spacing w:before="120" w:after="120"/>
              <w:rPr>
                <w:rFonts w:cstheme="minorHAnsi"/>
                <w:sz w:val="22"/>
                <w:szCs w:val="22"/>
              </w:rPr>
            </w:pPr>
            <w:r w:rsidRPr="00B71D8A">
              <w:rPr>
                <w:rFonts w:cstheme="minorHAnsi"/>
                <w:sz w:val="22"/>
                <w:szCs w:val="22"/>
              </w:rPr>
              <w:t>-</w:t>
            </w:r>
          </w:p>
        </w:tc>
        <w:tc>
          <w:tcPr>
            <w:tcW w:w="1363" w:type="dxa"/>
          </w:tcPr>
          <w:p w14:paraId="7F606666" w14:textId="77777777" w:rsidR="00A0316E" w:rsidRPr="00B71D8A" w:rsidRDefault="00A0316E" w:rsidP="00473D28">
            <w:pPr>
              <w:spacing w:before="120" w:after="120"/>
              <w:rPr>
                <w:rFonts w:cstheme="minorHAnsi"/>
                <w:sz w:val="22"/>
                <w:szCs w:val="22"/>
              </w:rPr>
            </w:pPr>
            <w:r w:rsidRPr="00B71D8A">
              <w:rPr>
                <w:rFonts w:cstheme="minorHAnsi"/>
                <w:sz w:val="22"/>
                <w:szCs w:val="22"/>
              </w:rPr>
              <w:t>Board</w:t>
            </w:r>
          </w:p>
        </w:tc>
      </w:tr>
      <w:tr w:rsidR="00A0316E" w:rsidRPr="00B71D8A" w14:paraId="4D7E6757" w14:textId="77777777" w:rsidTr="00473D28">
        <w:tc>
          <w:tcPr>
            <w:tcW w:w="1975" w:type="dxa"/>
          </w:tcPr>
          <w:p w14:paraId="709E605F" w14:textId="77777777" w:rsidR="00A0316E" w:rsidRPr="00B71D8A" w:rsidRDefault="00A0316E" w:rsidP="00473D28">
            <w:pPr>
              <w:spacing w:before="120" w:after="120"/>
              <w:rPr>
                <w:rFonts w:cstheme="minorHAnsi"/>
                <w:sz w:val="22"/>
                <w:szCs w:val="22"/>
              </w:rPr>
            </w:pPr>
            <w:r w:rsidRPr="00B71D8A">
              <w:rPr>
                <w:rFonts w:cstheme="minorHAnsi"/>
                <w:sz w:val="22"/>
                <w:szCs w:val="22"/>
              </w:rPr>
              <w:t xml:space="preserve">Karen </w:t>
            </w:r>
            <w:proofErr w:type="spellStart"/>
            <w:r w:rsidRPr="00B71D8A">
              <w:rPr>
                <w:rFonts w:cstheme="minorHAnsi"/>
                <w:sz w:val="22"/>
                <w:szCs w:val="22"/>
              </w:rPr>
              <w:t>Esvelt</w:t>
            </w:r>
            <w:proofErr w:type="spellEnd"/>
          </w:p>
        </w:tc>
        <w:tc>
          <w:tcPr>
            <w:tcW w:w="1710" w:type="dxa"/>
          </w:tcPr>
          <w:p w14:paraId="06E4118E" w14:textId="77777777" w:rsidR="00A0316E" w:rsidRPr="00B71D8A" w:rsidRDefault="00A0316E" w:rsidP="00473D28">
            <w:pPr>
              <w:spacing w:before="120" w:after="120"/>
              <w:rPr>
                <w:rFonts w:cstheme="minorHAnsi"/>
                <w:sz w:val="22"/>
                <w:szCs w:val="22"/>
              </w:rPr>
            </w:pPr>
          </w:p>
        </w:tc>
        <w:tc>
          <w:tcPr>
            <w:tcW w:w="3330" w:type="dxa"/>
          </w:tcPr>
          <w:p w14:paraId="76821D92" w14:textId="77777777" w:rsidR="00A0316E" w:rsidRPr="00B71D8A" w:rsidRDefault="00A0316E" w:rsidP="00473D28">
            <w:pPr>
              <w:spacing w:before="120" w:after="120"/>
              <w:rPr>
                <w:rFonts w:cstheme="minorHAnsi"/>
                <w:sz w:val="22"/>
                <w:szCs w:val="22"/>
              </w:rPr>
            </w:pPr>
            <w:r w:rsidRPr="00B71D8A">
              <w:rPr>
                <w:rFonts w:cstheme="minorHAnsi"/>
                <w:sz w:val="22"/>
                <w:szCs w:val="22"/>
              </w:rPr>
              <w:t>kesvelt@jcld.org</w:t>
            </w:r>
          </w:p>
        </w:tc>
        <w:tc>
          <w:tcPr>
            <w:tcW w:w="1692" w:type="dxa"/>
          </w:tcPr>
          <w:p w14:paraId="78B55196" w14:textId="77777777" w:rsidR="00A0316E" w:rsidRPr="00B71D8A" w:rsidRDefault="00A0316E" w:rsidP="00473D28">
            <w:pPr>
              <w:spacing w:before="120" w:after="120"/>
              <w:rPr>
                <w:rFonts w:cstheme="minorHAnsi"/>
                <w:sz w:val="22"/>
                <w:szCs w:val="22"/>
              </w:rPr>
            </w:pPr>
            <w:r w:rsidRPr="00B71D8A">
              <w:rPr>
                <w:rFonts w:cstheme="minorHAnsi"/>
                <w:sz w:val="22"/>
                <w:szCs w:val="22"/>
              </w:rPr>
              <w:t>-</w:t>
            </w:r>
          </w:p>
        </w:tc>
        <w:tc>
          <w:tcPr>
            <w:tcW w:w="1363" w:type="dxa"/>
          </w:tcPr>
          <w:p w14:paraId="5F07E8E4" w14:textId="77777777" w:rsidR="00A0316E" w:rsidRPr="00B71D8A" w:rsidRDefault="00A0316E" w:rsidP="00473D28">
            <w:pPr>
              <w:spacing w:before="120" w:after="120"/>
              <w:rPr>
                <w:rFonts w:cstheme="minorHAnsi"/>
                <w:sz w:val="22"/>
                <w:szCs w:val="22"/>
              </w:rPr>
            </w:pPr>
            <w:r w:rsidRPr="00B71D8A">
              <w:rPr>
                <w:rFonts w:cstheme="minorHAnsi"/>
                <w:sz w:val="22"/>
                <w:szCs w:val="22"/>
              </w:rPr>
              <w:t>Board</w:t>
            </w:r>
          </w:p>
        </w:tc>
      </w:tr>
      <w:tr w:rsidR="00A0316E" w:rsidRPr="00B71D8A" w14:paraId="1D25ABEF" w14:textId="77777777" w:rsidTr="00473D28">
        <w:tc>
          <w:tcPr>
            <w:tcW w:w="1975" w:type="dxa"/>
          </w:tcPr>
          <w:p w14:paraId="054F5FC2" w14:textId="77777777" w:rsidR="00A0316E" w:rsidRPr="00B71D8A" w:rsidRDefault="00A0316E" w:rsidP="00473D28">
            <w:pPr>
              <w:spacing w:before="120" w:after="120"/>
              <w:rPr>
                <w:rFonts w:cstheme="minorHAnsi"/>
                <w:sz w:val="22"/>
                <w:szCs w:val="22"/>
              </w:rPr>
            </w:pPr>
            <w:r w:rsidRPr="00B71D8A">
              <w:rPr>
                <w:rFonts w:cstheme="minorHAnsi"/>
                <w:sz w:val="22"/>
                <w:szCs w:val="22"/>
              </w:rPr>
              <w:t>Stephen Hillis</w:t>
            </w:r>
          </w:p>
        </w:tc>
        <w:tc>
          <w:tcPr>
            <w:tcW w:w="1710" w:type="dxa"/>
          </w:tcPr>
          <w:p w14:paraId="51193F36" w14:textId="77777777" w:rsidR="00A0316E" w:rsidRPr="00B71D8A" w:rsidRDefault="00A0316E" w:rsidP="00473D28">
            <w:pPr>
              <w:spacing w:before="120" w:after="120"/>
              <w:rPr>
                <w:rFonts w:cstheme="minorHAnsi"/>
                <w:sz w:val="22"/>
                <w:szCs w:val="22"/>
              </w:rPr>
            </w:pPr>
          </w:p>
        </w:tc>
        <w:tc>
          <w:tcPr>
            <w:tcW w:w="3330" w:type="dxa"/>
          </w:tcPr>
          <w:p w14:paraId="509ADB20" w14:textId="77777777" w:rsidR="00A0316E" w:rsidRPr="00B71D8A" w:rsidRDefault="00A0316E" w:rsidP="00473D28">
            <w:pPr>
              <w:spacing w:before="120" w:after="120"/>
              <w:rPr>
                <w:rFonts w:cstheme="minorHAnsi"/>
                <w:sz w:val="22"/>
                <w:szCs w:val="22"/>
              </w:rPr>
            </w:pPr>
            <w:r w:rsidRPr="00B71D8A">
              <w:rPr>
                <w:rFonts w:cstheme="minorHAnsi"/>
                <w:sz w:val="22"/>
                <w:szCs w:val="22"/>
              </w:rPr>
              <w:t>shillis@jcld.org</w:t>
            </w:r>
          </w:p>
        </w:tc>
        <w:tc>
          <w:tcPr>
            <w:tcW w:w="1692" w:type="dxa"/>
          </w:tcPr>
          <w:p w14:paraId="5FD532AA" w14:textId="77777777" w:rsidR="00A0316E" w:rsidRPr="00B71D8A" w:rsidRDefault="00A0316E" w:rsidP="00473D28">
            <w:pPr>
              <w:spacing w:before="120" w:after="120"/>
              <w:rPr>
                <w:rFonts w:cstheme="minorHAnsi"/>
                <w:sz w:val="22"/>
                <w:szCs w:val="22"/>
              </w:rPr>
            </w:pPr>
            <w:r w:rsidRPr="00B71D8A">
              <w:rPr>
                <w:rFonts w:cstheme="minorHAnsi"/>
                <w:sz w:val="22"/>
                <w:szCs w:val="22"/>
              </w:rPr>
              <w:t>-</w:t>
            </w:r>
          </w:p>
        </w:tc>
        <w:tc>
          <w:tcPr>
            <w:tcW w:w="1363" w:type="dxa"/>
          </w:tcPr>
          <w:p w14:paraId="11058E02" w14:textId="77777777" w:rsidR="00A0316E" w:rsidRPr="00B71D8A" w:rsidRDefault="00A0316E" w:rsidP="00473D28">
            <w:pPr>
              <w:spacing w:before="120" w:after="120"/>
              <w:rPr>
                <w:rFonts w:cstheme="minorHAnsi"/>
                <w:sz w:val="22"/>
                <w:szCs w:val="22"/>
              </w:rPr>
            </w:pPr>
            <w:r w:rsidRPr="00B71D8A">
              <w:rPr>
                <w:rFonts w:cstheme="minorHAnsi"/>
                <w:sz w:val="22"/>
                <w:szCs w:val="22"/>
              </w:rPr>
              <w:t>Board</w:t>
            </w:r>
          </w:p>
        </w:tc>
      </w:tr>
      <w:tr w:rsidR="00A0316E" w:rsidRPr="00B71D8A" w14:paraId="53BA0FC7" w14:textId="77777777" w:rsidTr="00473D28">
        <w:trPr>
          <w:trHeight w:val="690"/>
        </w:trPr>
        <w:tc>
          <w:tcPr>
            <w:tcW w:w="1975" w:type="dxa"/>
          </w:tcPr>
          <w:p w14:paraId="4941B50F" w14:textId="77777777" w:rsidR="00A0316E" w:rsidRPr="00BD2309" w:rsidRDefault="00A0316E" w:rsidP="00473D28">
            <w:pPr>
              <w:spacing w:before="120" w:after="120"/>
              <w:rPr>
                <w:rFonts w:cstheme="minorHAnsi"/>
                <w:sz w:val="22"/>
                <w:szCs w:val="22"/>
                <w:lang w:val="fr-FR"/>
              </w:rPr>
            </w:pPr>
            <w:r w:rsidRPr="00BD2309">
              <w:rPr>
                <w:rFonts w:cstheme="minorHAnsi"/>
                <w:sz w:val="22"/>
                <w:szCs w:val="22"/>
                <w:lang w:val="fr-FR"/>
              </w:rPr>
              <w:t xml:space="preserve">Jane Ellen </w:t>
            </w:r>
            <w:proofErr w:type="spellStart"/>
            <w:r w:rsidRPr="00BD2309">
              <w:rPr>
                <w:rFonts w:cstheme="minorHAnsi"/>
                <w:sz w:val="22"/>
                <w:szCs w:val="22"/>
                <w:lang w:val="fr-FR"/>
              </w:rPr>
              <w:t>Innes</w:t>
            </w:r>
            <w:proofErr w:type="spellEnd"/>
          </w:p>
          <w:p w14:paraId="78CBD3FE" w14:textId="77777777" w:rsidR="00A0316E" w:rsidRPr="00B71D8A" w:rsidRDefault="00A0316E" w:rsidP="00473D28">
            <w:pPr>
              <w:spacing w:before="120" w:after="120"/>
              <w:rPr>
                <w:sz w:val="22"/>
                <w:szCs w:val="22"/>
                <w:lang w:val="fr-FR"/>
              </w:rPr>
            </w:pPr>
          </w:p>
        </w:tc>
        <w:tc>
          <w:tcPr>
            <w:tcW w:w="1710" w:type="dxa"/>
          </w:tcPr>
          <w:p w14:paraId="3E90A56B" w14:textId="77777777" w:rsidR="00A0316E" w:rsidRPr="00B71D8A" w:rsidRDefault="00A0316E" w:rsidP="00473D28">
            <w:pPr>
              <w:spacing w:before="120" w:after="120"/>
              <w:rPr>
                <w:rFonts w:cstheme="minorHAnsi"/>
                <w:sz w:val="22"/>
                <w:szCs w:val="22"/>
              </w:rPr>
            </w:pPr>
          </w:p>
        </w:tc>
        <w:tc>
          <w:tcPr>
            <w:tcW w:w="3330" w:type="dxa"/>
          </w:tcPr>
          <w:p w14:paraId="4E26D44F" w14:textId="77777777" w:rsidR="00A0316E" w:rsidRPr="00B71D8A" w:rsidRDefault="00A0316E" w:rsidP="00473D28">
            <w:pPr>
              <w:spacing w:before="120" w:after="120"/>
              <w:rPr>
                <w:rFonts w:cstheme="minorHAnsi"/>
                <w:sz w:val="22"/>
                <w:szCs w:val="22"/>
              </w:rPr>
            </w:pPr>
            <w:r w:rsidRPr="00B71D8A">
              <w:rPr>
                <w:rFonts w:cstheme="minorHAnsi"/>
                <w:sz w:val="22"/>
                <w:szCs w:val="22"/>
              </w:rPr>
              <w:t>jane@jcld.org</w:t>
            </w:r>
          </w:p>
        </w:tc>
        <w:tc>
          <w:tcPr>
            <w:tcW w:w="1692" w:type="dxa"/>
          </w:tcPr>
          <w:p w14:paraId="42ABBDC1" w14:textId="77777777" w:rsidR="00A0316E" w:rsidRPr="00B71D8A" w:rsidRDefault="00A0316E" w:rsidP="00473D28">
            <w:pPr>
              <w:spacing w:before="120" w:after="120"/>
              <w:rPr>
                <w:rFonts w:cstheme="minorHAnsi"/>
                <w:sz w:val="22"/>
                <w:szCs w:val="22"/>
              </w:rPr>
            </w:pPr>
            <w:r w:rsidRPr="00B71D8A">
              <w:rPr>
                <w:rFonts w:cstheme="minorHAnsi"/>
                <w:sz w:val="22"/>
                <w:szCs w:val="22"/>
              </w:rPr>
              <w:t>-</w:t>
            </w:r>
          </w:p>
        </w:tc>
        <w:tc>
          <w:tcPr>
            <w:tcW w:w="1363" w:type="dxa"/>
          </w:tcPr>
          <w:p w14:paraId="519B73E6" w14:textId="77777777" w:rsidR="00A0316E" w:rsidRPr="00B71D8A" w:rsidRDefault="00A0316E" w:rsidP="00473D28">
            <w:pPr>
              <w:spacing w:before="120" w:after="120"/>
              <w:rPr>
                <w:sz w:val="22"/>
                <w:szCs w:val="22"/>
              </w:rPr>
            </w:pPr>
            <w:r w:rsidRPr="69E5331D">
              <w:rPr>
                <w:sz w:val="22"/>
                <w:szCs w:val="22"/>
              </w:rPr>
              <w:t>Budget Officer</w:t>
            </w:r>
          </w:p>
        </w:tc>
      </w:tr>
      <w:tr w:rsidR="00A0316E" w14:paraId="6AF82858" w14:textId="77777777" w:rsidTr="00473D28">
        <w:trPr>
          <w:trHeight w:val="413"/>
        </w:trPr>
        <w:tc>
          <w:tcPr>
            <w:tcW w:w="1975" w:type="dxa"/>
          </w:tcPr>
          <w:p w14:paraId="23FC1B3D" w14:textId="77777777" w:rsidR="00A0316E" w:rsidRDefault="00A0316E" w:rsidP="00473D28">
            <w:pPr>
              <w:rPr>
                <w:sz w:val="22"/>
                <w:szCs w:val="22"/>
                <w:lang w:val="fr-FR"/>
              </w:rPr>
            </w:pPr>
            <w:r w:rsidRPr="69E5331D">
              <w:rPr>
                <w:sz w:val="22"/>
                <w:szCs w:val="22"/>
                <w:lang w:val="fr-FR"/>
              </w:rPr>
              <w:t xml:space="preserve">Mick </w:t>
            </w:r>
            <w:proofErr w:type="spellStart"/>
            <w:r w:rsidRPr="69E5331D">
              <w:rPr>
                <w:sz w:val="22"/>
                <w:szCs w:val="22"/>
                <w:lang w:val="fr-FR"/>
              </w:rPr>
              <w:t>Knoebel</w:t>
            </w:r>
            <w:proofErr w:type="spellEnd"/>
          </w:p>
        </w:tc>
        <w:tc>
          <w:tcPr>
            <w:tcW w:w="1710" w:type="dxa"/>
          </w:tcPr>
          <w:p w14:paraId="19ADB3C0" w14:textId="77777777" w:rsidR="00A0316E" w:rsidRDefault="00A0316E" w:rsidP="00473D28">
            <w:pPr>
              <w:rPr>
                <w:sz w:val="22"/>
                <w:szCs w:val="22"/>
              </w:rPr>
            </w:pPr>
          </w:p>
        </w:tc>
        <w:tc>
          <w:tcPr>
            <w:tcW w:w="3330" w:type="dxa"/>
          </w:tcPr>
          <w:p w14:paraId="37D59641" w14:textId="77777777" w:rsidR="00A0316E" w:rsidRDefault="00A0316E" w:rsidP="00473D28">
            <w:pPr>
              <w:rPr>
                <w:sz w:val="22"/>
                <w:szCs w:val="22"/>
              </w:rPr>
            </w:pPr>
          </w:p>
        </w:tc>
        <w:tc>
          <w:tcPr>
            <w:tcW w:w="1692" w:type="dxa"/>
          </w:tcPr>
          <w:p w14:paraId="17F21CB9" w14:textId="77777777" w:rsidR="00A0316E" w:rsidRDefault="00A0316E" w:rsidP="00473D28">
            <w:pPr>
              <w:rPr>
                <w:sz w:val="22"/>
                <w:szCs w:val="22"/>
              </w:rPr>
            </w:pPr>
          </w:p>
        </w:tc>
        <w:tc>
          <w:tcPr>
            <w:tcW w:w="1363" w:type="dxa"/>
          </w:tcPr>
          <w:p w14:paraId="3E44A845" w14:textId="77777777" w:rsidR="00A0316E" w:rsidRDefault="00A0316E" w:rsidP="00473D28">
            <w:pPr>
              <w:rPr>
                <w:sz w:val="22"/>
                <w:szCs w:val="22"/>
              </w:rPr>
            </w:pPr>
            <w:r w:rsidRPr="69E5331D">
              <w:rPr>
                <w:sz w:val="22"/>
                <w:szCs w:val="22"/>
              </w:rPr>
              <w:t>Accountant</w:t>
            </w:r>
          </w:p>
        </w:tc>
      </w:tr>
      <w:tr w:rsidR="00A0316E" w14:paraId="028C0C24" w14:textId="77777777" w:rsidTr="00473D28">
        <w:trPr>
          <w:trHeight w:val="440"/>
        </w:trPr>
        <w:tc>
          <w:tcPr>
            <w:tcW w:w="1975" w:type="dxa"/>
          </w:tcPr>
          <w:p w14:paraId="4D30AA89" w14:textId="77777777" w:rsidR="00A0316E" w:rsidRDefault="00A0316E" w:rsidP="00473D28">
            <w:pPr>
              <w:rPr>
                <w:sz w:val="22"/>
                <w:szCs w:val="22"/>
                <w:lang w:val="fr-FR"/>
              </w:rPr>
            </w:pPr>
            <w:r w:rsidRPr="79407583">
              <w:rPr>
                <w:sz w:val="22"/>
                <w:szCs w:val="22"/>
                <w:lang w:val="fr-FR"/>
              </w:rPr>
              <w:t>Jan Forrester</w:t>
            </w:r>
          </w:p>
        </w:tc>
        <w:tc>
          <w:tcPr>
            <w:tcW w:w="1710" w:type="dxa"/>
          </w:tcPr>
          <w:p w14:paraId="5F0B1944" w14:textId="77777777" w:rsidR="00A0316E" w:rsidRDefault="00A0316E" w:rsidP="00473D28">
            <w:pPr>
              <w:rPr>
                <w:sz w:val="22"/>
                <w:szCs w:val="22"/>
              </w:rPr>
            </w:pPr>
          </w:p>
        </w:tc>
        <w:tc>
          <w:tcPr>
            <w:tcW w:w="3330" w:type="dxa"/>
          </w:tcPr>
          <w:p w14:paraId="47D53B31" w14:textId="77777777" w:rsidR="00A0316E" w:rsidRDefault="00A0316E" w:rsidP="00473D28">
            <w:pPr>
              <w:rPr>
                <w:sz w:val="22"/>
                <w:szCs w:val="22"/>
              </w:rPr>
            </w:pPr>
          </w:p>
        </w:tc>
        <w:tc>
          <w:tcPr>
            <w:tcW w:w="1692" w:type="dxa"/>
          </w:tcPr>
          <w:p w14:paraId="5A4C9972" w14:textId="77777777" w:rsidR="00A0316E" w:rsidRDefault="00A0316E" w:rsidP="00473D28">
            <w:pPr>
              <w:rPr>
                <w:sz w:val="22"/>
                <w:szCs w:val="22"/>
              </w:rPr>
            </w:pPr>
          </w:p>
        </w:tc>
        <w:tc>
          <w:tcPr>
            <w:tcW w:w="1363" w:type="dxa"/>
          </w:tcPr>
          <w:p w14:paraId="47A791AA" w14:textId="77777777" w:rsidR="00A0316E" w:rsidRDefault="00A0316E" w:rsidP="00473D28">
            <w:pPr>
              <w:rPr>
                <w:sz w:val="22"/>
                <w:szCs w:val="22"/>
              </w:rPr>
            </w:pPr>
            <w:r>
              <w:rPr>
                <w:sz w:val="22"/>
                <w:szCs w:val="22"/>
              </w:rPr>
              <w:t>JCLA</w:t>
            </w:r>
          </w:p>
        </w:tc>
      </w:tr>
      <w:tr w:rsidR="00A0316E" w14:paraId="65EE8D28" w14:textId="77777777" w:rsidTr="00473D28">
        <w:trPr>
          <w:trHeight w:val="1365"/>
        </w:trPr>
        <w:tc>
          <w:tcPr>
            <w:tcW w:w="1975" w:type="dxa"/>
          </w:tcPr>
          <w:p w14:paraId="51BA6B56" w14:textId="77777777" w:rsidR="00A0316E" w:rsidRDefault="00A0316E" w:rsidP="00473D28">
            <w:pPr>
              <w:spacing w:before="120" w:after="120"/>
              <w:rPr>
                <w:sz w:val="22"/>
                <w:szCs w:val="22"/>
                <w:lang w:val="fr-FR"/>
              </w:rPr>
            </w:pPr>
            <w:r w:rsidRPr="66CA4C82">
              <w:rPr>
                <w:sz w:val="22"/>
                <w:szCs w:val="22"/>
                <w:lang w:val="fr-FR"/>
              </w:rPr>
              <w:t>Laura Jones</w:t>
            </w:r>
          </w:p>
          <w:p w14:paraId="77B4AD2A" w14:textId="77777777" w:rsidR="00A0316E" w:rsidRDefault="00A0316E" w:rsidP="00473D28">
            <w:pPr>
              <w:spacing w:before="120" w:after="120"/>
              <w:rPr>
                <w:sz w:val="22"/>
                <w:szCs w:val="22"/>
              </w:rPr>
            </w:pPr>
            <w:r w:rsidRPr="66CA4C82">
              <w:rPr>
                <w:sz w:val="22"/>
                <w:szCs w:val="22"/>
              </w:rPr>
              <w:t>Kristin Peterson</w:t>
            </w:r>
          </w:p>
          <w:p w14:paraId="69641CD1" w14:textId="77777777" w:rsidR="00A0316E" w:rsidRDefault="00A0316E" w:rsidP="00473D28">
            <w:pPr>
              <w:rPr>
                <w:sz w:val="22"/>
                <w:szCs w:val="22"/>
                <w:lang w:val="fr-FR"/>
              </w:rPr>
            </w:pPr>
          </w:p>
        </w:tc>
        <w:tc>
          <w:tcPr>
            <w:tcW w:w="1710" w:type="dxa"/>
          </w:tcPr>
          <w:p w14:paraId="40B261CE" w14:textId="77777777" w:rsidR="00A0316E" w:rsidRDefault="00A0316E" w:rsidP="00473D28">
            <w:pPr>
              <w:rPr>
                <w:sz w:val="22"/>
                <w:szCs w:val="22"/>
              </w:rPr>
            </w:pPr>
          </w:p>
        </w:tc>
        <w:tc>
          <w:tcPr>
            <w:tcW w:w="3330" w:type="dxa"/>
          </w:tcPr>
          <w:p w14:paraId="165EFA8C" w14:textId="77777777" w:rsidR="00A0316E" w:rsidRDefault="00A0316E" w:rsidP="00473D28">
            <w:pPr>
              <w:rPr>
                <w:sz w:val="22"/>
                <w:szCs w:val="22"/>
              </w:rPr>
            </w:pPr>
          </w:p>
        </w:tc>
        <w:tc>
          <w:tcPr>
            <w:tcW w:w="1692" w:type="dxa"/>
          </w:tcPr>
          <w:p w14:paraId="54BE971D" w14:textId="77777777" w:rsidR="00A0316E" w:rsidRDefault="00A0316E" w:rsidP="00473D28">
            <w:pPr>
              <w:rPr>
                <w:sz w:val="22"/>
                <w:szCs w:val="22"/>
              </w:rPr>
            </w:pPr>
          </w:p>
        </w:tc>
        <w:tc>
          <w:tcPr>
            <w:tcW w:w="1363" w:type="dxa"/>
          </w:tcPr>
          <w:p w14:paraId="2EB80D9A" w14:textId="77777777" w:rsidR="00A0316E" w:rsidRDefault="00A0316E" w:rsidP="00473D28">
            <w:pPr>
              <w:rPr>
                <w:sz w:val="22"/>
                <w:szCs w:val="22"/>
              </w:rPr>
            </w:pPr>
            <w:r w:rsidRPr="66CA4C82">
              <w:rPr>
                <w:sz w:val="22"/>
                <w:szCs w:val="22"/>
              </w:rPr>
              <w:t>Library Staff</w:t>
            </w:r>
          </w:p>
        </w:tc>
      </w:tr>
    </w:tbl>
    <w:p w14:paraId="0BAA2AED" w14:textId="77777777" w:rsidR="00A0316E" w:rsidRDefault="00A0316E" w:rsidP="00A0316E"/>
    <w:p w14:paraId="1A3D6F16" w14:textId="77777777" w:rsidR="00A0316E" w:rsidRDefault="00A0316E" w:rsidP="00A0316E"/>
    <w:p w14:paraId="4E55E79F" w14:textId="77777777" w:rsidR="00182621" w:rsidRDefault="00182621"/>
    <w:sectPr w:rsidR="00182621" w:rsidSect="009544FC">
      <w:headerReference w:type="even" r:id="rId12"/>
      <w:headerReference w:type="default" r:id="rId13"/>
      <w:footerReference w:type="even" r:id="rId14"/>
      <w:footerReference w:type="default" r:id="rId15"/>
      <w:headerReference w:type="first" r:id="rId16"/>
      <w:footerReference w:type="first" r:id="rId17"/>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6538F" w14:textId="77777777" w:rsidR="00900BE4" w:rsidRDefault="00900BE4">
      <w:r>
        <w:separator/>
      </w:r>
    </w:p>
  </w:endnote>
  <w:endnote w:type="continuationSeparator" w:id="0">
    <w:p w14:paraId="03EA6F76" w14:textId="77777777" w:rsidR="00900BE4" w:rsidRDefault="0090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Body C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0810" w14:textId="77777777" w:rsidR="003C5767" w:rsidRDefault="003C5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4FF6" w14:textId="77777777" w:rsidR="003C5767" w:rsidRDefault="003C5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C7D9" w14:textId="77777777" w:rsidR="003C5767" w:rsidRDefault="003C5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68D7" w14:textId="77777777" w:rsidR="00900BE4" w:rsidRDefault="00900BE4">
      <w:r>
        <w:separator/>
      </w:r>
    </w:p>
  </w:footnote>
  <w:footnote w:type="continuationSeparator" w:id="0">
    <w:p w14:paraId="2CCBE673" w14:textId="77777777" w:rsidR="00900BE4" w:rsidRDefault="0090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9CA8" w14:textId="77777777" w:rsidR="003C5767" w:rsidRDefault="003C5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9A10" w14:textId="77777777" w:rsidR="003C5767" w:rsidRDefault="003C5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A595" w14:textId="77777777" w:rsidR="003C5767" w:rsidRDefault="003C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023B3"/>
    <w:multiLevelType w:val="hybridMultilevel"/>
    <w:tmpl w:val="8E6653E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C+OOhBOb8uzGfUJ9o+aq/6UkixcKDBYvctWjVa4GLPjJKvfQLYTR73EN6jqYVEIFRIn5+SNiwMsU77Va2iohjw==" w:salt="qvWZhf/LAGEgpNYvc5hT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78"/>
    <w:rsid w:val="00012F79"/>
    <w:rsid w:val="000220DA"/>
    <w:rsid w:val="00084801"/>
    <w:rsid w:val="0010189F"/>
    <w:rsid w:val="001027B7"/>
    <w:rsid w:val="00111D3B"/>
    <w:rsid w:val="00145B2E"/>
    <w:rsid w:val="001466E4"/>
    <w:rsid w:val="00165479"/>
    <w:rsid w:val="00182621"/>
    <w:rsid w:val="001D39E3"/>
    <w:rsid w:val="00245DB7"/>
    <w:rsid w:val="002A33A0"/>
    <w:rsid w:val="002C0CC8"/>
    <w:rsid w:val="002D7EC7"/>
    <w:rsid w:val="003073EE"/>
    <w:rsid w:val="003602D7"/>
    <w:rsid w:val="003828B4"/>
    <w:rsid w:val="003948B1"/>
    <w:rsid w:val="003A4857"/>
    <w:rsid w:val="003C419B"/>
    <w:rsid w:val="003C5767"/>
    <w:rsid w:val="003D5FFA"/>
    <w:rsid w:val="003E112A"/>
    <w:rsid w:val="0041628A"/>
    <w:rsid w:val="00420F78"/>
    <w:rsid w:val="00457AF7"/>
    <w:rsid w:val="004B6D86"/>
    <w:rsid w:val="004C21A1"/>
    <w:rsid w:val="004C3D65"/>
    <w:rsid w:val="004E3CF3"/>
    <w:rsid w:val="00503588"/>
    <w:rsid w:val="005172F9"/>
    <w:rsid w:val="005175BD"/>
    <w:rsid w:val="00520A4C"/>
    <w:rsid w:val="005337D3"/>
    <w:rsid w:val="00547C45"/>
    <w:rsid w:val="005F71A8"/>
    <w:rsid w:val="006077BF"/>
    <w:rsid w:val="006759B2"/>
    <w:rsid w:val="00681060"/>
    <w:rsid w:val="0068288C"/>
    <w:rsid w:val="006A0261"/>
    <w:rsid w:val="006C3EDD"/>
    <w:rsid w:val="006D3E5A"/>
    <w:rsid w:val="00725AC7"/>
    <w:rsid w:val="00774B52"/>
    <w:rsid w:val="00791E75"/>
    <w:rsid w:val="0079246D"/>
    <w:rsid w:val="007A2446"/>
    <w:rsid w:val="007A26BA"/>
    <w:rsid w:val="007A7A2C"/>
    <w:rsid w:val="007B5A3F"/>
    <w:rsid w:val="00807CE3"/>
    <w:rsid w:val="00814333"/>
    <w:rsid w:val="00827495"/>
    <w:rsid w:val="00833B19"/>
    <w:rsid w:val="008448FA"/>
    <w:rsid w:val="00855444"/>
    <w:rsid w:val="0087777E"/>
    <w:rsid w:val="008B0C05"/>
    <w:rsid w:val="008E53F5"/>
    <w:rsid w:val="00900BE4"/>
    <w:rsid w:val="009103E2"/>
    <w:rsid w:val="00945E36"/>
    <w:rsid w:val="00965F69"/>
    <w:rsid w:val="00A0316E"/>
    <w:rsid w:val="00A042CE"/>
    <w:rsid w:val="00A65B12"/>
    <w:rsid w:val="00AB09DC"/>
    <w:rsid w:val="00AB3E7D"/>
    <w:rsid w:val="00AB6AA5"/>
    <w:rsid w:val="00AF68D3"/>
    <w:rsid w:val="00B273B3"/>
    <w:rsid w:val="00B70519"/>
    <w:rsid w:val="00B918E4"/>
    <w:rsid w:val="00BA25F1"/>
    <w:rsid w:val="00BA652C"/>
    <w:rsid w:val="00BB03D2"/>
    <w:rsid w:val="00BE2585"/>
    <w:rsid w:val="00C42AEB"/>
    <w:rsid w:val="00C55171"/>
    <w:rsid w:val="00C64E10"/>
    <w:rsid w:val="00C657BA"/>
    <w:rsid w:val="00CC3A0C"/>
    <w:rsid w:val="00CF1C2E"/>
    <w:rsid w:val="00D332D4"/>
    <w:rsid w:val="00D45C7B"/>
    <w:rsid w:val="00D520BD"/>
    <w:rsid w:val="00DA033C"/>
    <w:rsid w:val="00E05D6C"/>
    <w:rsid w:val="00E20AE4"/>
    <w:rsid w:val="00E653F0"/>
    <w:rsid w:val="00EF6FEC"/>
    <w:rsid w:val="00F144F0"/>
    <w:rsid w:val="00F30306"/>
    <w:rsid w:val="00F92BC0"/>
    <w:rsid w:val="00F9321F"/>
    <w:rsid w:val="00F94341"/>
    <w:rsid w:val="00FF65AA"/>
    <w:rsid w:val="00FF6665"/>
    <w:rsid w:val="02119ADB"/>
    <w:rsid w:val="03B5F3A6"/>
    <w:rsid w:val="046656D7"/>
    <w:rsid w:val="059D026A"/>
    <w:rsid w:val="05F8B1C9"/>
    <w:rsid w:val="0D79CB25"/>
    <w:rsid w:val="0DEAB592"/>
    <w:rsid w:val="0EDFFF3A"/>
    <w:rsid w:val="110F0CE0"/>
    <w:rsid w:val="1409E5A6"/>
    <w:rsid w:val="148926DF"/>
    <w:rsid w:val="1689B1B6"/>
    <w:rsid w:val="18DEB1D2"/>
    <w:rsid w:val="1A943896"/>
    <w:rsid w:val="1D943DD5"/>
    <w:rsid w:val="1F37E4B8"/>
    <w:rsid w:val="219C690B"/>
    <w:rsid w:val="2594A9C3"/>
    <w:rsid w:val="2AC759AE"/>
    <w:rsid w:val="2B34821A"/>
    <w:rsid w:val="2DD4C405"/>
    <w:rsid w:val="2E4C2416"/>
    <w:rsid w:val="308DCF78"/>
    <w:rsid w:val="31D7945B"/>
    <w:rsid w:val="3502C910"/>
    <w:rsid w:val="37BEF8CA"/>
    <w:rsid w:val="38FDC67A"/>
    <w:rsid w:val="39FEED86"/>
    <w:rsid w:val="3B563C80"/>
    <w:rsid w:val="3B6F0D46"/>
    <w:rsid w:val="3D6F44CC"/>
    <w:rsid w:val="472B816A"/>
    <w:rsid w:val="473B8B4A"/>
    <w:rsid w:val="483C5DD3"/>
    <w:rsid w:val="4A6B42C6"/>
    <w:rsid w:val="51AB7164"/>
    <w:rsid w:val="53BA02BB"/>
    <w:rsid w:val="57B68703"/>
    <w:rsid w:val="5A36A22A"/>
    <w:rsid w:val="5D36FE21"/>
    <w:rsid w:val="5DE36400"/>
    <w:rsid w:val="5EE713A1"/>
    <w:rsid w:val="5F2D9E4C"/>
    <w:rsid w:val="614A94F8"/>
    <w:rsid w:val="634869E5"/>
    <w:rsid w:val="6469D15E"/>
    <w:rsid w:val="6737F2BC"/>
    <w:rsid w:val="6803EF50"/>
    <w:rsid w:val="68F76178"/>
    <w:rsid w:val="69C355A9"/>
    <w:rsid w:val="6A998999"/>
    <w:rsid w:val="6C978509"/>
    <w:rsid w:val="6F50D3C6"/>
    <w:rsid w:val="6FCF9305"/>
    <w:rsid w:val="719A79D6"/>
    <w:rsid w:val="770C50F7"/>
    <w:rsid w:val="79362989"/>
    <w:rsid w:val="796C60CC"/>
    <w:rsid w:val="7A2DBCFB"/>
    <w:rsid w:val="7AA6B874"/>
    <w:rsid w:val="7D43F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77FF"/>
  <w15:chartTrackingRefBased/>
  <w15:docId w15:val="{1A0E3CF2-A8E4-4C0A-B780-6BB3CED7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0F78"/>
    <w:rPr>
      <w:sz w:val="18"/>
    </w:rPr>
  </w:style>
  <w:style w:type="character" w:customStyle="1" w:styleId="BodyTextChar">
    <w:name w:val="Body Text Char"/>
    <w:basedOn w:val="DefaultParagraphFont"/>
    <w:link w:val="BodyText"/>
    <w:rsid w:val="00420F78"/>
    <w:rPr>
      <w:rFonts w:ascii="Times New Roman" w:eastAsia="Times New Roman" w:hAnsi="Times New Roman" w:cs="Times New Roman"/>
      <w:sz w:val="18"/>
      <w:szCs w:val="24"/>
    </w:rPr>
  </w:style>
  <w:style w:type="paragraph" w:styleId="Header">
    <w:name w:val="header"/>
    <w:basedOn w:val="Normal"/>
    <w:link w:val="HeaderChar"/>
    <w:uiPriority w:val="99"/>
    <w:unhideWhenUsed/>
    <w:rsid w:val="00420F78"/>
    <w:pPr>
      <w:tabs>
        <w:tab w:val="center" w:pos="4680"/>
        <w:tab w:val="right" w:pos="9360"/>
      </w:tabs>
    </w:pPr>
  </w:style>
  <w:style w:type="character" w:customStyle="1" w:styleId="HeaderChar">
    <w:name w:val="Header Char"/>
    <w:basedOn w:val="DefaultParagraphFont"/>
    <w:link w:val="Header"/>
    <w:uiPriority w:val="99"/>
    <w:rsid w:val="00420F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0F78"/>
    <w:pPr>
      <w:tabs>
        <w:tab w:val="center" w:pos="4680"/>
        <w:tab w:val="right" w:pos="9360"/>
      </w:tabs>
    </w:pPr>
  </w:style>
  <w:style w:type="character" w:customStyle="1" w:styleId="FooterChar">
    <w:name w:val="Footer Char"/>
    <w:basedOn w:val="DefaultParagraphFont"/>
    <w:link w:val="Footer"/>
    <w:uiPriority w:val="99"/>
    <w:rsid w:val="00420F78"/>
    <w:rPr>
      <w:rFonts w:ascii="Times New Roman" w:eastAsia="Times New Roman" w:hAnsi="Times New Roman" w:cs="Times New Roman"/>
      <w:sz w:val="24"/>
      <w:szCs w:val="24"/>
    </w:rPr>
  </w:style>
  <w:style w:type="paragraph" w:styleId="ListParagraph">
    <w:name w:val="List Paragraph"/>
    <w:basedOn w:val="Normal"/>
    <w:uiPriority w:val="34"/>
    <w:qFormat/>
    <w:rsid w:val="00420F78"/>
    <w:pPr>
      <w:ind w:left="720"/>
      <w:contextualSpacing/>
    </w:pPr>
  </w:style>
  <w:style w:type="paragraph" w:styleId="NoSpacing">
    <w:name w:val="No Spacing"/>
    <w:uiPriority w:val="1"/>
    <w:qFormat/>
    <w:rsid w:val="00520A4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031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CB52A32FCB5D45AD5D96130F4A8B85" ma:contentTypeVersion="15" ma:contentTypeDescription="Create a new document." ma:contentTypeScope="" ma:versionID="2106084e2b2ed3cec2068a1be242eeae">
  <xsd:schema xmlns:xsd="http://www.w3.org/2001/XMLSchema" xmlns:xs="http://www.w3.org/2001/XMLSchema" xmlns:p="http://schemas.microsoft.com/office/2006/metadata/properties" xmlns:ns3="4144ba9a-6b74-402a-b810-e119d382b995" xmlns:ns4="857c9bae-22eb-4e65-9a30-159d432fa8b8" targetNamespace="http://schemas.microsoft.com/office/2006/metadata/properties" ma:root="true" ma:fieldsID="8913b97adedf17ebfc183cd4cabb07e6" ns3:_="" ns4:_="">
    <xsd:import namespace="4144ba9a-6b74-402a-b810-e119d382b995"/>
    <xsd:import namespace="857c9bae-22eb-4e65-9a30-159d432fa8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4ba9a-6b74-402a-b810-e119d382b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c9bae-22eb-4e65-9a30-159d432fa8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44ba9a-6b74-402a-b810-e119d382b995" xsi:nil="true"/>
  </documentManagement>
</p:properties>
</file>

<file path=customXml/itemProps1.xml><?xml version="1.0" encoding="utf-8"?>
<ds:datastoreItem xmlns:ds="http://schemas.openxmlformats.org/officeDocument/2006/customXml" ds:itemID="{8AF9429A-B3E6-4B8B-BCDB-EA4B8BB6C83B}">
  <ds:schemaRefs>
    <ds:schemaRef ds:uri="http://schemas.microsoft.com/sharepoint/v3/contenttype/forms"/>
  </ds:schemaRefs>
</ds:datastoreItem>
</file>

<file path=customXml/itemProps2.xml><?xml version="1.0" encoding="utf-8"?>
<ds:datastoreItem xmlns:ds="http://schemas.openxmlformats.org/officeDocument/2006/customXml" ds:itemID="{8DA948E2-93ED-4D8F-8B5A-E31741ABD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4ba9a-6b74-402a-b810-e119d382b995"/>
    <ds:schemaRef ds:uri="857c9bae-22eb-4e65-9a30-159d432fa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D012E-C279-439F-8012-BDB4AB7A9417}">
  <ds:schemaRefs>
    <ds:schemaRef ds:uri="http://schemas.microsoft.com/office/2006/documentManagement/types"/>
    <ds:schemaRef ds:uri="4144ba9a-6b74-402a-b810-e119d382b995"/>
    <ds:schemaRef ds:uri="http://purl.org/dc/term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857c9bae-22eb-4e65-9a30-159d432fa8b8"/>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Pages>
  <Words>877</Words>
  <Characters>5002</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Peterson</dc:creator>
  <cp:keywords/>
  <dc:description/>
  <cp:lastModifiedBy>Kristin Peterson</cp:lastModifiedBy>
  <cp:revision>52</cp:revision>
  <dcterms:created xsi:type="dcterms:W3CDTF">2025-01-14T20:10:00Z</dcterms:created>
  <dcterms:modified xsi:type="dcterms:W3CDTF">2025-07-16T22:27:00Z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0x0101003ACB52A32FCB5D45AD5D96130F4A8B85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