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5A97" w14:textId="77777777" w:rsidR="00547C45" w:rsidRDefault="00547C45" w:rsidP="2B34821A">
      <w:pPr>
        <w:pStyle w:val="NoSpacing"/>
        <w:jc w:val="center"/>
        <w:rPr>
          <w:rFonts w:eastAsiaTheme="minorEastAsia"/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3B73E7F" wp14:editId="6F7BFF63">
            <wp:extent cx="2220854" cy="676275"/>
            <wp:effectExtent l="0" t="0" r="0" b="0"/>
            <wp:docPr id="10961306" name="Picture 109613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13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5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00C4" w14:textId="20B6545E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BOARD OF DIRECTORS MEETING</w:t>
      </w:r>
    </w:p>
    <w:p w14:paraId="2327E1B2" w14:textId="79454C77" w:rsidR="00520A4C" w:rsidRPr="00547C45" w:rsidRDefault="00214816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Tues</w:t>
      </w:r>
      <w:r w:rsidR="00D145ED">
        <w:rPr>
          <w:rFonts w:asciiTheme="minorHAnsi" w:eastAsiaTheme="minorEastAsia" w:hAnsiTheme="minorHAnsi" w:cstheme="minorBidi"/>
          <w:b/>
          <w:bCs/>
        </w:rPr>
        <w:t xml:space="preserve">day, </w:t>
      </w:r>
      <w:r w:rsidR="00775559">
        <w:rPr>
          <w:rFonts w:asciiTheme="minorHAnsi" w:eastAsiaTheme="minorEastAsia" w:hAnsiTheme="minorHAnsi" w:cstheme="minorBidi"/>
          <w:b/>
          <w:bCs/>
        </w:rPr>
        <w:t>March</w:t>
      </w:r>
      <w:r w:rsidR="0046764B">
        <w:rPr>
          <w:rFonts w:asciiTheme="minorHAnsi" w:eastAsiaTheme="minorEastAsia" w:hAnsiTheme="minorHAnsi" w:cstheme="minorBidi"/>
          <w:b/>
          <w:bCs/>
        </w:rPr>
        <w:t xml:space="preserve"> 1</w:t>
      </w:r>
      <w:r w:rsidR="00B949A5">
        <w:rPr>
          <w:rFonts w:asciiTheme="minorHAnsi" w:eastAsiaTheme="minorEastAsia" w:hAnsiTheme="minorHAnsi" w:cstheme="minorBidi"/>
          <w:b/>
          <w:bCs/>
        </w:rPr>
        <w:t>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>, 202</w:t>
      </w:r>
      <w:r w:rsidR="0046764B">
        <w:rPr>
          <w:rFonts w:asciiTheme="minorHAnsi" w:eastAsiaTheme="minorEastAsia" w:hAnsiTheme="minorHAnsi" w:cstheme="minorBidi"/>
          <w:b/>
          <w:bCs/>
        </w:rPr>
        <w:t>6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@ 4:</w:t>
      </w:r>
      <w:r w:rsidR="00791E75">
        <w:rPr>
          <w:rFonts w:asciiTheme="minorHAnsi" w:eastAsiaTheme="minorEastAsia" w:hAnsiTheme="minorHAnsi" w:cstheme="minorBidi"/>
          <w:b/>
          <w:bCs/>
        </w:rPr>
        <w:t>3</w:t>
      </w:r>
      <w:r w:rsidR="00807CE3" w:rsidRPr="2B34821A">
        <w:rPr>
          <w:rFonts w:asciiTheme="minorHAnsi" w:eastAsiaTheme="minorEastAsia" w:hAnsiTheme="minorHAnsi" w:cstheme="minorBidi"/>
          <w:b/>
          <w:bCs/>
        </w:rPr>
        <w:t>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pm</w:t>
      </w:r>
    </w:p>
    <w:p w14:paraId="584A5329" w14:textId="66498382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241 SE 7</w:t>
      </w:r>
      <w:r w:rsidRPr="2B34821A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Pr="2B34821A">
        <w:rPr>
          <w:rFonts w:asciiTheme="minorHAnsi" w:eastAsiaTheme="minorEastAsia" w:hAnsiTheme="minorHAnsi" w:cstheme="minorBidi"/>
          <w:b/>
          <w:bCs/>
        </w:rPr>
        <w:t xml:space="preserve"> St, Madras, OR  97741</w:t>
      </w:r>
    </w:p>
    <w:p w14:paraId="03D646C8" w14:textId="31FC8E72" w:rsidR="2B34821A" w:rsidRDefault="2B34821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711332EA" w14:textId="7823D382" w:rsidR="006755A2" w:rsidRDefault="006755A2" w:rsidP="006755A2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Board members present: Susan Stovall, Tiffany Turo, Stephen Hillis, Karen Esvelt, Tess Ballard</w:t>
      </w:r>
    </w:p>
    <w:p w14:paraId="7A9838C7" w14:textId="0AB30DAC" w:rsidR="006755A2" w:rsidRDefault="006755A2" w:rsidP="006755A2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Staff present: Jane Ellen Innes, Laura Jones, Kristin Peterson</w:t>
      </w:r>
    </w:p>
    <w:p w14:paraId="7B5AD5FD" w14:textId="5A202CAD" w:rsidR="006755A2" w:rsidRPr="006755A2" w:rsidRDefault="006755A2" w:rsidP="006755A2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Guest: Jan Forrester (JCLA treasurer</w:t>
      </w:r>
      <w:r w:rsidR="0083756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and PAC member)</w:t>
      </w:r>
    </w:p>
    <w:p w14:paraId="63636F07" w14:textId="1AD1591F" w:rsidR="00420F78" w:rsidRPr="00A12248" w:rsidRDefault="0054551F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Minutes</w:t>
      </w:r>
    </w:p>
    <w:p w14:paraId="78A7575A" w14:textId="3566AC71" w:rsidR="00420F78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Call to Order</w:t>
      </w:r>
      <w:r w:rsidR="6C978509"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043F50DE" w14:textId="54845217" w:rsidR="00DD3BFE" w:rsidRPr="00DD3BFE" w:rsidRDefault="00DD3BFE" w:rsidP="00DD3BFE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ind w:left="72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Chairperson Susan Stovall called the meeting to order at</w:t>
      </w:r>
      <w:r w:rsidR="00F913B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4:35</w:t>
      </w:r>
      <w:r w:rsidR="00BC0F0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pm.</w:t>
      </w:r>
    </w:p>
    <w:p w14:paraId="46CF028B" w14:textId="104E8AE8" w:rsidR="00420F78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Acceptance of Agenda and Establishment of a Quorum</w:t>
      </w:r>
      <w:r w:rsidR="00284C1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561D8F23" w14:textId="3179B3AC" w:rsidR="00DD3BFE" w:rsidRPr="004E2B61" w:rsidRDefault="004E2B61" w:rsidP="00DD3BFE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ind w:left="72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A quorum was established with 5 Board members present.</w:t>
      </w:r>
      <w:r w:rsidR="00F913B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Tiffany</w:t>
      </w:r>
      <w:r w:rsidR="00044D2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Turo</w:t>
      </w:r>
      <w:r w:rsidR="00F913B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moved and Karen </w:t>
      </w:r>
      <w:r w:rsidR="00044D2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Esvelt </w:t>
      </w:r>
      <w:r w:rsidR="00F913B5">
        <w:rPr>
          <w:rFonts w:asciiTheme="minorHAnsi" w:hAnsiTheme="minorHAnsi" w:cstheme="minorBidi"/>
          <w:color w:val="000000" w:themeColor="text1"/>
          <w:sz w:val="22"/>
          <w:szCs w:val="22"/>
        </w:rPr>
        <w:t>seconded to accept the agenda with flexibility.</w:t>
      </w:r>
      <w:r w:rsidR="00D851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044D24">
        <w:rPr>
          <w:rFonts w:asciiTheme="minorHAnsi" w:hAnsiTheme="minorHAnsi" w:cstheme="minorBidi"/>
          <w:color w:val="000000" w:themeColor="text1"/>
          <w:sz w:val="22"/>
          <w:szCs w:val="22"/>
        </w:rPr>
        <w:t>Stovall a</w:t>
      </w:r>
      <w:r w:rsidR="00D851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dded </w:t>
      </w:r>
      <w:r w:rsidR="00857885" w:rsidRPr="00EA2627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Review </w:t>
      </w:r>
      <w:r w:rsidR="00D851FA" w:rsidRPr="00EA2627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Results Policy</w:t>
      </w:r>
      <w:r w:rsidR="00D851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to</w:t>
      </w:r>
      <w:r w:rsidR="00C71E2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new business and </w:t>
      </w:r>
      <w:r w:rsidR="00C71E2A" w:rsidRPr="00EA2627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Report on new grant</w:t>
      </w:r>
      <w:r w:rsidR="00C71E2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to finance report.</w:t>
      </w:r>
      <w:r w:rsidR="0032230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EA262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No further discussion. </w:t>
      </w:r>
      <w:r w:rsidR="00BB52C4">
        <w:rPr>
          <w:rFonts w:asciiTheme="minorHAnsi" w:hAnsiTheme="minorHAnsi" w:cstheme="minorBidi"/>
          <w:color w:val="000000" w:themeColor="text1"/>
          <w:sz w:val="22"/>
          <w:szCs w:val="22"/>
        </w:rPr>
        <w:t>Motion carried</w:t>
      </w:r>
      <w:r w:rsidR="00EA2627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434A2AFD" w14:textId="73597360" w:rsid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Public </w:t>
      </w:r>
      <w:proofErr w:type="gramStart"/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Comment</w:t>
      </w:r>
      <w:r w:rsidR="003E72DB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0EA262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None</w:t>
      </w:r>
      <w:proofErr w:type="gramEnd"/>
    </w:p>
    <w:p w14:paraId="2260778A" w14:textId="7358BC7F" w:rsidR="005D5654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proofErr w:type="gramStart"/>
      <w:r w:rsidRPr="059A8A0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Presentations</w:t>
      </w:r>
      <w:r w:rsidR="0087777E" w:rsidRPr="059A8A0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0EA262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None</w:t>
      </w:r>
      <w:proofErr w:type="gramEnd"/>
    </w:p>
    <w:p w14:paraId="54DC4A4E" w14:textId="77777777" w:rsidR="005D5654" w:rsidRPr="005D5654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Review/Approval of Minutes 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2E0DED16" w14:textId="34D2371C" w:rsidR="00420F78" w:rsidRPr="00000716" w:rsidRDefault="00EA2627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Tess Ballard moved and Stephen Hillis seconded to accept the minutes of the </w:t>
      </w:r>
      <w:r w:rsidR="00775559">
        <w:rPr>
          <w:rFonts w:asciiTheme="minorHAnsi" w:hAnsiTheme="minorHAnsi" w:cstheme="minorBidi"/>
          <w:color w:val="000000" w:themeColor="text1"/>
          <w:sz w:val="22"/>
          <w:szCs w:val="22"/>
        </w:rPr>
        <w:t>February 10</w:t>
      </w:r>
      <w:r w:rsidR="00B949A5">
        <w:rPr>
          <w:rFonts w:asciiTheme="minorHAnsi" w:hAnsiTheme="minorHAnsi" w:cstheme="minorBidi"/>
          <w:color w:val="000000" w:themeColor="text1"/>
          <w:sz w:val="22"/>
          <w:szCs w:val="22"/>
        </w:rPr>
        <w:t>, 2026</w:t>
      </w:r>
      <w:r w:rsidR="00420F78"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Board Meeting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</w:t>
      </w:r>
      <w:r w:rsidR="0077555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February 24, 2026 Special Board </w:t>
      </w:r>
      <w:proofErr w:type="gramStart"/>
      <w:r w:rsidR="00775559">
        <w:rPr>
          <w:rFonts w:asciiTheme="minorHAnsi" w:hAnsiTheme="minorHAnsi" w:cstheme="minorBidi"/>
          <w:color w:val="000000" w:themeColor="text1"/>
          <w:sz w:val="22"/>
          <w:szCs w:val="22"/>
        </w:rPr>
        <w:t>Meeting</w:t>
      </w:r>
      <w:r w:rsidR="00EA4F4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.</w:t>
      </w:r>
      <w:proofErr w:type="gramEnd"/>
      <w:r w:rsidR="00EA4F4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No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EA4F49">
        <w:rPr>
          <w:rFonts w:asciiTheme="minorHAnsi" w:hAnsiTheme="minorHAnsi" w:cstheme="minorBidi"/>
          <w:color w:val="000000" w:themeColor="text1"/>
          <w:sz w:val="22"/>
          <w:szCs w:val="22"/>
        </w:rPr>
        <w:t>further discussion</w:t>
      </w:r>
      <w:r w:rsidR="00EE486B">
        <w:rPr>
          <w:rFonts w:asciiTheme="minorHAnsi" w:hAnsiTheme="minorHAnsi" w:cstheme="minorBidi"/>
          <w:color w:val="000000" w:themeColor="text1"/>
          <w:sz w:val="22"/>
          <w:szCs w:val="22"/>
        </w:rPr>
        <w:t>.  Motion carried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7025E751" w14:textId="77777777" w:rsidR="00E24037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sz w:val="22"/>
          <w:szCs w:val="22"/>
        </w:rPr>
        <w:t xml:space="preserve">Finance Report </w:t>
      </w:r>
    </w:p>
    <w:p w14:paraId="10D187B9" w14:textId="2A029F2C" w:rsidR="00E24037" w:rsidRPr="00BB52C4" w:rsidRDefault="1A943896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Monthly financials as of </w:t>
      </w:r>
      <w:r w:rsidR="00775559">
        <w:rPr>
          <w:rFonts w:asciiTheme="minorHAnsi" w:hAnsiTheme="minorHAnsi" w:cstheme="minorBidi"/>
          <w:color w:val="000000" w:themeColor="text1"/>
          <w:sz w:val="22"/>
          <w:szCs w:val="22"/>
        </w:rPr>
        <w:t>February</w:t>
      </w:r>
      <w:r w:rsidR="0046764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775559">
        <w:rPr>
          <w:rFonts w:asciiTheme="minorHAnsi" w:hAnsiTheme="minorHAnsi" w:cstheme="minorBidi"/>
          <w:color w:val="000000" w:themeColor="text1"/>
          <w:sz w:val="22"/>
          <w:szCs w:val="22"/>
        </w:rPr>
        <w:t>28</w:t>
      </w:r>
      <w:r w:rsidR="00CF1C2E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B949A5">
        <w:rPr>
          <w:rFonts w:asciiTheme="minorHAnsi" w:hAnsiTheme="minorHAnsi" w:cstheme="minorBidi"/>
          <w:color w:val="000000" w:themeColor="text1"/>
          <w:sz w:val="22"/>
          <w:szCs w:val="22"/>
        </w:rPr>
        <w:t>6</w:t>
      </w:r>
      <w:r w:rsidR="00783C96">
        <w:rPr>
          <w:rFonts w:asciiTheme="minorHAnsi" w:hAnsiTheme="minorHAnsi" w:cstheme="minorBidi"/>
          <w:color w:val="000000" w:themeColor="text1"/>
          <w:sz w:val="22"/>
          <w:szCs w:val="22"/>
        </w:rPr>
        <w:t>.  Jane</w:t>
      </w:r>
      <w:r w:rsidR="00EA262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Innes</w:t>
      </w:r>
      <w:r w:rsidR="00783C9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discussed</w:t>
      </w:r>
      <w:r w:rsidR="0092292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F05A2C">
        <w:rPr>
          <w:rFonts w:asciiTheme="minorHAnsi" w:hAnsiTheme="minorHAnsi" w:cstheme="minorBidi"/>
          <w:color w:val="000000" w:themeColor="text1"/>
          <w:sz w:val="22"/>
          <w:szCs w:val="22"/>
        </w:rPr>
        <w:t>insurance</w:t>
      </w:r>
      <w:r w:rsidR="00C3081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costs, vehicle </w:t>
      </w:r>
      <w:r w:rsidR="00FF120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fuel costs, </w:t>
      </w:r>
      <w:r w:rsidR="00EA262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and </w:t>
      </w:r>
      <w:r w:rsidR="00AC74E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website hosting costs.  The board made suggestions for </w:t>
      </w:r>
      <w:r w:rsidR="00A73E81">
        <w:rPr>
          <w:rFonts w:asciiTheme="minorHAnsi" w:hAnsiTheme="minorHAnsi" w:cstheme="minorBidi"/>
          <w:color w:val="000000" w:themeColor="text1"/>
          <w:sz w:val="22"/>
          <w:szCs w:val="22"/>
        </w:rPr>
        <w:t>next fiscal year budget.</w:t>
      </w:r>
      <w:r w:rsidR="005A59C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0A4FB9">
        <w:rPr>
          <w:rFonts w:asciiTheme="minorHAnsi" w:hAnsiTheme="minorHAnsi" w:cstheme="minorBidi"/>
          <w:color w:val="000000" w:themeColor="text1"/>
          <w:sz w:val="22"/>
          <w:szCs w:val="22"/>
        </w:rPr>
        <w:t>Hillis</w:t>
      </w:r>
      <w:r w:rsidR="005A59C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moved</w:t>
      </w:r>
      <w:r w:rsidR="000A4FB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 Ballard</w:t>
      </w:r>
      <w:r w:rsidR="005A59C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seconded to accept financials.  No further discussion.  Motion carried.</w:t>
      </w:r>
    </w:p>
    <w:p w14:paraId="752408F2" w14:textId="49FA0F2A" w:rsidR="00BB52C4" w:rsidRPr="000F5652" w:rsidRDefault="00BB52C4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Laura</w:t>
      </w:r>
      <w:r w:rsidR="0066208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0A4FB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Jones </w:t>
      </w:r>
      <w:r w:rsidR="0066208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discussed the new </w:t>
      </w:r>
      <w:r w:rsidR="007D29B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$10,000 </w:t>
      </w:r>
      <w:r w:rsidR="0066208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grant we </w:t>
      </w:r>
      <w:r w:rsidR="006E31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recently </w:t>
      </w:r>
      <w:r w:rsidR="00662088">
        <w:rPr>
          <w:rFonts w:asciiTheme="minorHAnsi" w:hAnsiTheme="minorHAnsi" w:cstheme="minorBidi"/>
          <w:color w:val="000000" w:themeColor="text1"/>
          <w:sz w:val="22"/>
          <w:szCs w:val="22"/>
        </w:rPr>
        <w:t>received from</w:t>
      </w:r>
      <w:r w:rsidR="005A59C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50768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ARSL for </w:t>
      </w:r>
      <w:r w:rsidR="009D2B6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learning accessibility.  </w:t>
      </w:r>
      <w:r w:rsidR="000A4FB9">
        <w:rPr>
          <w:rFonts w:asciiTheme="minorHAnsi" w:hAnsiTheme="minorHAnsi" w:cstheme="minorBidi"/>
          <w:color w:val="000000" w:themeColor="text1"/>
          <w:sz w:val="22"/>
          <w:szCs w:val="22"/>
        </w:rPr>
        <w:t>She is g</w:t>
      </w:r>
      <w:r w:rsidR="00C3119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oing to purchase </w:t>
      </w:r>
      <w:r w:rsidR="000C24EE">
        <w:rPr>
          <w:rFonts w:asciiTheme="minorHAnsi" w:hAnsiTheme="minorHAnsi" w:cstheme="minorBidi"/>
          <w:color w:val="000000" w:themeColor="text1"/>
          <w:sz w:val="22"/>
          <w:szCs w:val="22"/>
        </w:rPr>
        <w:t>Y</w:t>
      </w:r>
      <w:r w:rsidR="00C3119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oto </w:t>
      </w:r>
      <w:r w:rsidR="000C24EE">
        <w:rPr>
          <w:rFonts w:asciiTheme="minorHAnsi" w:hAnsiTheme="minorHAnsi" w:cstheme="minorBidi"/>
          <w:color w:val="000000" w:themeColor="text1"/>
          <w:sz w:val="22"/>
          <w:szCs w:val="22"/>
        </w:rPr>
        <w:t>player</w:t>
      </w:r>
      <w:r w:rsidR="00C31192">
        <w:rPr>
          <w:rFonts w:asciiTheme="minorHAnsi" w:hAnsiTheme="minorHAnsi" w:cstheme="minorBidi"/>
          <w:color w:val="000000" w:themeColor="text1"/>
          <w:sz w:val="22"/>
          <w:szCs w:val="22"/>
        </w:rPr>
        <w:t>s that will read audiobooks for kids</w:t>
      </w:r>
      <w:r w:rsidR="002331A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with special needs.  </w:t>
      </w:r>
      <w:r w:rsidR="00CC1EE3">
        <w:rPr>
          <w:rFonts w:asciiTheme="minorHAnsi" w:hAnsiTheme="minorHAnsi" w:cstheme="minorBidi"/>
          <w:color w:val="000000" w:themeColor="text1"/>
          <w:sz w:val="22"/>
          <w:szCs w:val="22"/>
        </w:rPr>
        <w:t>She w</w:t>
      </w:r>
      <w:r w:rsidR="002331A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ill partner with </w:t>
      </w:r>
      <w:proofErr w:type="spellStart"/>
      <w:r w:rsidR="002331A3">
        <w:rPr>
          <w:rFonts w:asciiTheme="minorHAnsi" w:hAnsiTheme="minorHAnsi" w:cstheme="minorBidi"/>
          <w:color w:val="000000" w:themeColor="text1"/>
          <w:sz w:val="22"/>
          <w:szCs w:val="22"/>
        </w:rPr>
        <w:t>BestCare</w:t>
      </w:r>
      <w:proofErr w:type="spellEnd"/>
      <w:r w:rsidR="002331A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</w:t>
      </w:r>
      <w:r w:rsidR="00CC1EE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local</w:t>
      </w:r>
      <w:r w:rsidR="002331A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School Districts to identify</w:t>
      </w:r>
      <w:r w:rsidR="00BC522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eligible students</w:t>
      </w:r>
      <w:r w:rsidR="00CC1EE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for the program</w:t>
      </w:r>
      <w:r w:rsidR="00BC5221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024B4417" w14:textId="55683C23" w:rsidR="000F5652" w:rsidRPr="00E24037" w:rsidRDefault="000F5652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Jan Forrester gave an update</w:t>
      </w:r>
      <w:r w:rsidR="00BF07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on the PAC actions for </w:t>
      </w:r>
      <w:r w:rsidR="00A92537">
        <w:rPr>
          <w:rFonts w:asciiTheme="minorHAnsi" w:hAnsiTheme="minorHAnsi" w:cstheme="minorBidi"/>
          <w:color w:val="000000" w:themeColor="text1"/>
          <w:sz w:val="22"/>
          <w:szCs w:val="22"/>
        </w:rPr>
        <w:t>the upcoming bond measure.  Yard signs are in</w:t>
      </w:r>
      <w:r w:rsidR="004654D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 there is a map to distribute the signs</w:t>
      </w:r>
      <w:r w:rsidR="00CC1EE3">
        <w:rPr>
          <w:rFonts w:asciiTheme="minorHAnsi" w:hAnsiTheme="minorHAnsi" w:cstheme="minorBidi"/>
          <w:color w:val="000000" w:themeColor="text1"/>
          <w:sz w:val="22"/>
          <w:szCs w:val="22"/>
        </w:rPr>
        <w:t>;</w:t>
      </w:r>
      <w:r w:rsidR="00A9253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mailers are</w:t>
      </w:r>
      <w:r w:rsidR="004E481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at the printers</w:t>
      </w:r>
      <w:r w:rsidR="00CC1EE3">
        <w:rPr>
          <w:rFonts w:asciiTheme="minorHAnsi" w:hAnsiTheme="minorHAnsi" w:cstheme="minorBidi"/>
          <w:color w:val="000000" w:themeColor="text1"/>
          <w:sz w:val="22"/>
          <w:szCs w:val="22"/>
        </w:rPr>
        <w:t>;</w:t>
      </w:r>
      <w:r w:rsidR="004E481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CC1EE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the PAC is </w:t>
      </w:r>
      <w:r w:rsidR="004E481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scheduling </w:t>
      </w:r>
      <w:r w:rsidR="00E2633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outreach </w:t>
      </w:r>
      <w:r w:rsidR="000649B4">
        <w:rPr>
          <w:rFonts w:asciiTheme="minorHAnsi" w:hAnsiTheme="minorHAnsi" w:cstheme="minorBidi"/>
          <w:color w:val="000000" w:themeColor="text1"/>
          <w:sz w:val="22"/>
          <w:szCs w:val="22"/>
        </w:rPr>
        <w:t>opportunities</w:t>
      </w:r>
      <w:r w:rsidR="00CC1EE3">
        <w:rPr>
          <w:rFonts w:asciiTheme="minorHAnsi" w:hAnsiTheme="minorHAnsi" w:cstheme="minorBidi"/>
          <w:color w:val="000000" w:themeColor="text1"/>
          <w:sz w:val="22"/>
          <w:szCs w:val="22"/>
        </w:rPr>
        <w:t>;</w:t>
      </w:r>
      <w:r w:rsidR="000649B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5C010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the </w:t>
      </w:r>
      <w:r w:rsidR="000649B4">
        <w:rPr>
          <w:rFonts w:asciiTheme="minorHAnsi" w:hAnsiTheme="minorHAnsi" w:cstheme="minorBidi"/>
          <w:color w:val="000000" w:themeColor="text1"/>
          <w:sz w:val="22"/>
          <w:szCs w:val="22"/>
        </w:rPr>
        <w:t>billboard at the south end of town</w:t>
      </w:r>
      <w:r w:rsidR="00F06A2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will </w:t>
      </w:r>
      <w:r w:rsidR="007621F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have </w:t>
      </w:r>
      <w:r w:rsidR="005C010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duplicate the </w:t>
      </w:r>
      <w:r w:rsidR="007621F4">
        <w:rPr>
          <w:rFonts w:asciiTheme="minorHAnsi" w:hAnsiTheme="minorHAnsi" w:cstheme="minorBidi"/>
          <w:color w:val="000000" w:themeColor="text1"/>
          <w:sz w:val="22"/>
          <w:szCs w:val="22"/>
        </w:rPr>
        <w:t>yard sign info.</w:t>
      </w:r>
    </w:p>
    <w:p w14:paraId="0E6C12D2" w14:textId="3385AB65" w:rsidR="00791E75" w:rsidRPr="00D7276E" w:rsidRDefault="02119ADB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Old Business</w:t>
      </w:r>
      <w:r w:rsidR="005F71A8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4D48F5AF" w14:textId="2D1F183D" w:rsidR="00775559" w:rsidRPr="00775559" w:rsidRDefault="00775559" w:rsidP="001F63AE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0775559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Governance: Board Operations policy. Review changes for adoption.</w:t>
      </w:r>
      <w:r w:rsidR="006F2F2A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  <w:r w:rsidR="005C010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The revised policy eliminates term limits for Chair and Vice-Chair positions for the Board. </w:t>
      </w:r>
      <w:r w:rsidR="008C4EF8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  <w:r w:rsidR="005C010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Ballard</w:t>
      </w:r>
      <w:r w:rsidR="008C4EF8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moved</w:t>
      </w:r>
      <w:r w:rsidR="005C010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and</w:t>
      </w:r>
      <w:r w:rsidR="008C4EF8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  <w:r w:rsidR="005C010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lastRenderedPageBreak/>
        <w:t xml:space="preserve">Hillis </w:t>
      </w:r>
      <w:r w:rsidR="008C4EF8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seconded to adopt the second reading of the Board operations policy.  No further discussion, motion carried.</w:t>
      </w:r>
    </w:p>
    <w:p w14:paraId="0A868164" w14:textId="731F47F0" w:rsidR="001F63AE" w:rsidRPr="00775559" w:rsidRDefault="00775559" w:rsidP="001F63AE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Update from Building Committee</w:t>
      </w:r>
      <w:r w:rsidR="008A36D7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. </w:t>
      </w:r>
      <w:r w:rsidR="005C010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Innes</w:t>
      </w:r>
      <w:r w:rsidR="008A36D7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discussed </w:t>
      </w:r>
      <w:r w:rsidR="005C010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the purchase of the </w:t>
      </w:r>
      <w:r w:rsidR="00AA24DE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Culver property – </w:t>
      </w:r>
      <w:r w:rsidR="005C010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it is </w:t>
      </w:r>
      <w:r w:rsidR="00AA24DE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scheduled to close on March 20.  </w:t>
      </w:r>
      <w:r w:rsidR="009F0A9E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We will move the pickup lockers and drop box to the Culver location.</w:t>
      </w:r>
      <w:r w:rsidR="006936A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</w:p>
    <w:p w14:paraId="73D6C40E" w14:textId="2E9B8A32" w:rsidR="00775559" w:rsidRPr="00775559" w:rsidRDefault="00775559" w:rsidP="001F63AE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0775559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Executive Director evaluation packet distributed to Board</w:t>
      </w:r>
      <w:r w:rsidR="0076204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.  </w:t>
      </w:r>
      <w:r w:rsidR="005C010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Ballard</w:t>
      </w:r>
      <w:r w:rsidR="0076204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developed and distributed the evaluation sheets.  </w:t>
      </w:r>
      <w:r w:rsidR="005C010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The B</w:t>
      </w:r>
      <w:r w:rsidR="0076204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oard will bring the evaluation sheets </w:t>
      </w:r>
      <w:r w:rsidR="005C010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to the </w:t>
      </w:r>
      <w:r w:rsidR="0076204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next </w:t>
      </w:r>
      <w:r w:rsidR="007A5BC2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board meeting</w:t>
      </w:r>
      <w:r w:rsidR="00ED302D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and discuss in executive session.</w:t>
      </w:r>
    </w:p>
    <w:p w14:paraId="52A40C14" w14:textId="77777777" w:rsidR="00AA39FF" w:rsidRPr="005D5654" w:rsidRDefault="00F9321F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1622988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New Business</w:t>
      </w:r>
    </w:p>
    <w:p w14:paraId="3FC5E8AF" w14:textId="7B512D41" w:rsidR="00EE6509" w:rsidRPr="00B949A5" w:rsidRDefault="009E3926" w:rsidP="005D5654">
      <w:pPr>
        <w:pStyle w:val="BodyText"/>
        <w:numPr>
          <w:ilvl w:val="0"/>
          <w:numId w:val="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E24037">
        <w:rPr>
          <w:rFonts w:asciiTheme="minorHAnsi" w:hAnsiTheme="minorHAnsi" w:cstheme="minorBidi"/>
          <w:color w:val="000000" w:themeColor="text1"/>
          <w:sz w:val="22"/>
          <w:szCs w:val="22"/>
        </w:rPr>
        <w:t>Policy Mon</w:t>
      </w:r>
      <w:r w:rsidRPr="00AA39FF">
        <w:rPr>
          <w:rFonts w:asciiTheme="minorHAnsi" w:hAnsiTheme="minorHAnsi" w:cstheme="minorBidi"/>
          <w:color w:val="000000" w:themeColor="text1"/>
          <w:sz w:val="22"/>
          <w:szCs w:val="22"/>
        </w:rPr>
        <w:t>itoring</w:t>
      </w:r>
      <w:r w:rsidR="0041608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2B30C0">
        <w:rPr>
          <w:rFonts w:asciiTheme="minorHAnsi" w:hAnsiTheme="minorHAnsi" w:cstheme="minorBidi"/>
          <w:color w:val="000000" w:themeColor="text1"/>
          <w:sz w:val="22"/>
          <w:szCs w:val="22"/>
        </w:rPr>
        <w:t>–</w:t>
      </w:r>
      <w:r w:rsidR="0041608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5C0106">
        <w:rPr>
          <w:rFonts w:asciiTheme="minorHAnsi" w:hAnsiTheme="minorHAnsi" w:cstheme="minorBidi"/>
          <w:color w:val="000000" w:themeColor="text1"/>
          <w:sz w:val="22"/>
          <w:szCs w:val="22"/>
        </w:rPr>
        <w:t>The B</w:t>
      </w:r>
      <w:r w:rsidR="00416085">
        <w:rPr>
          <w:rFonts w:asciiTheme="minorHAnsi" w:hAnsiTheme="minorHAnsi" w:cstheme="minorBidi"/>
          <w:color w:val="000000" w:themeColor="text1"/>
          <w:sz w:val="22"/>
          <w:szCs w:val="22"/>
        </w:rPr>
        <w:t>oard</w:t>
      </w:r>
      <w:r w:rsidR="002B30C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agreed that they </w:t>
      </w:r>
      <w:proofErr w:type="gramStart"/>
      <w:r w:rsidR="002B30C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are </w:t>
      </w:r>
      <w:r w:rsidR="00296883">
        <w:rPr>
          <w:rFonts w:asciiTheme="minorHAnsi" w:hAnsiTheme="minorHAnsi" w:cstheme="minorBidi"/>
          <w:color w:val="000000" w:themeColor="text1"/>
          <w:sz w:val="22"/>
          <w:szCs w:val="22"/>
        </w:rPr>
        <w:t>in compliance with</w:t>
      </w:r>
      <w:proofErr w:type="gramEnd"/>
      <w:r w:rsidR="0029688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the following policies</w:t>
      </w:r>
      <w:r w:rsidR="005C0106">
        <w:rPr>
          <w:rFonts w:asciiTheme="minorHAnsi" w:hAnsiTheme="minorHAnsi" w:cstheme="minorBidi"/>
          <w:color w:val="000000" w:themeColor="text1"/>
          <w:sz w:val="22"/>
          <w:szCs w:val="22"/>
        </w:rPr>
        <w:t>:</w:t>
      </w:r>
    </w:p>
    <w:p w14:paraId="7FC625CD" w14:textId="4B1D053E" w:rsidR="005B2362" w:rsidRPr="005D5654" w:rsidRDefault="00E24037" w:rsidP="005D5654">
      <w:pPr>
        <w:pStyle w:val="BodyText"/>
        <w:numPr>
          <w:ilvl w:val="2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D7276E">
        <w:rPr>
          <w:rFonts w:asciiTheme="minorHAnsi" w:hAnsiTheme="minorHAnsi" w:cstheme="minorBidi"/>
          <w:color w:val="000000" w:themeColor="text1"/>
          <w:sz w:val="22"/>
          <w:szCs w:val="22"/>
        </w:rPr>
        <w:t>Governance:</w:t>
      </w:r>
      <w:r w:rsidR="00B949A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775559">
        <w:rPr>
          <w:rFonts w:asciiTheme="minorHAnsi" w:hAnsiTheme="minorHAnsi" w:cstheme="minorBidi"/>
          <w:color w:val="000000" w:themeColor="text1"/>
          <w:sz w:val="22"/>
          <w:szCs w:val="22"/>
        </w:rPr>
        <w:t>Annual Calendar</w:t>
      </w:r>
    </w:p>
    <w:p w14:paraId="33B5E397" w14:textId="0FCF1F1E" w:rsidR="00B949A5" w:rsidRPr="00775559" w:rsidRDefault="00E24037" w:rsidP="00775559">
      <w:pPr>
        <w:pStyle w:val="BodyText"/>
        <w:numPr>
          <w:ilvl w:val="2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5B2362" w:rsidRPr="005B236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Executive Limitations: </w:t>
      </w:r>
      <w:r w:rsidR="00B949A5">
        <w:rPr>
          <w:rFonts w:asciiTheme="minorHAnsi" w:hAnsiTheme="minorHAnsi" w:cstheme="minorBidi"/>
          <w:color w:val="000000" w:themeColor="text1"/>
          <w:sz w:val="22"/>
          <w:szCs w:val="22"/>
        </w:rPr>
        <w:t>C</w:t>
      </w:r>
      <w:r w:rsidR="00775559">
        <w:rPr>
          <w:rFonts w:asciiTheme="minorHAnsi" w:hAnsiTheme="minorHAnsi" w:cstheme="minorBidi"/>
          <w:color w:val="000000" w:themeColor="text1"/>
          <w:sz w:val="22"/>
          <w:szCs w:val="22"/>
        </w:rPr>
        <w:t>ollection Development</w:t>
      </w:r>
    </w:p>
    <w:p w14:paraId="17028443" w14:textId="1BEED5E2" w:rsidR="00B949A5" w:rsidRDefault="00775559" w:rsidP="00B949A5">
      <w:pPr>
        <w:pStyle w:val="BodyText"/>
        <w:numPr>
          <w:ilvl w:val="1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Review mission and vision statements</w:t>
      </w:r>
      <w:r w:rsidR="008C7F8F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.  </w:t>
      </w:r>
      <w:r w:rsidR="005C010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The B</w:t>
      </w:r>
      <w:r w:rsidR="008C7F8F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oard </w:t>
      </w:r>
      <w:r w:rsidR="00022C8A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likes the </w:t>
      </w:r>
      <w:r w:rsidR="005C010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current </w:t>
      </w:r>
      <w:r w:rsidR="00022C8A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mission and vision</w:t>
      </w:r>
      <w:r w:rsidR="00FE2B13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statements and d</w:t>
      </w:r>
      <w:r w:rsidR="00581DC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oesn</w:t>
      </w:r>
      <w:r w:rsidR="00FE2B13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’t want to make any changes.</w:t>
      </w:r>
    </w:p>
    <w:p w14:paraId="2C9CEF6F" w14:textId="759D41C1" w:rsidR="00022C8A" w:rsidRDefault="00022C8A" w:rsidP="00B949A5">
      <w:pPr>
        <w:pStyle w:val="BodyText"/>
        <w:numPr>
          <w:ilvl w:val="1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Review Results policy</w:t>
      </w:r>
      <w:r w:rsidR="00113697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for FY 2026-2027</w:t>
      </w:r>
      <w:r w:rsidR="00FE2B13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.  </w:t>
      </w:r>
      <w:r w:rsidR="007B3EA0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The Board discussed</w:t>
      </w:r>
      <w:r w:rsidR="00C812FB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the current results policy and suggested changes.  </w:t>
      </w:r>
      <w:r w:rsidR="00581DC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Innes</w:t>
      </w:r>
      <w:r w:rsidR="00C812FB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will provide a draft policy at the strategic planning work session.</w:t>
      </w:r>
    </w:p>
    <w:p w14:paraId="1A66F90F" w14:textId="080817F8" w:rsidR="00775559" w:rsidRPr="00B949A5" w:rsidRDefault="00775559" w:rsidP="00B949A5">
      <w:pPr>
        <w:pStyle w:val="BodyText"/>
        <w:numPr>
          <w:ilvl w:val="1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Schedule work session for Strategic Plan</w:t>
      </w:r>
      <w:r w:rsidR="00EF37F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.  </w:t>
      </w:r>
      <w:r w:rsidR="00581DC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The work session is t</w:t>
      </w:r>
      <w:r w:rsidR="00B00553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entatively schedul</w:t>
      </w:r>
      <w:r w:rsidR="00C12A7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e</w:t>
      </w:r>
      <w:r w:rsidR="00581DC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d</w:t>
      </w:r>
      <w:r w:rsidR="00A34638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for May 29</w:t>
      </w:r>
      <w:r w:rsidR="0099074A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  <w:r w:rsidR="00581DC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at 3:00 pm </w:t>
      </w:r>
      <w:r w:rsidR="0099074A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at the library</w:t>
      </w:r>
      <w:r w:rsidR="003D4F7E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.</w:t>
      </w:r>
      <w:r w:rsidR="00DB5CF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 </w:t>
      </w:r>
      <w:r w:rsidR="00F41E32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Date and time will be solidified at the meeting</w:t>
      </w:r>
      <w:r w:rsidR="00DB5CF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next month</w:t>
      </w:r>
      <w:r w:rsidR="00F41E32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.</w:t>
      </w:r>
    </w:p>
    <w:p w14:paraId="2C371B24" w14:textId="1A1DB3BE" w:rsidR="005B2362" w:rsidRDefault="00547C45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AA39FF">
        <w:rPr>
          <w:rFonts w:asciiTheme="minorHAnsi" w:hAnsiTheme="minorHAnsi" w:cstheme="minorBidi"/>
          <w:b/>
          <w:bCs/>
          <w:sz w:val="22"/>
          <w:szCs w:val="22"/>
        </w:rPr>
        <w:t>Library Activities Report and Updat</w:t>
      </w:r>
      <w:r w:rsidR="005B2362">
        <w:rPr>
          <w:rFonts w:asciiTheme="minorHAnsi" w:hAnsiTheme="minorHAnsi" w:cstheme="minorBidi"/>
          <w:b/>
          <w:bCs/>
          <w:sz w:val="22"/>
          <w:szCs w:val="22"/>
        </w:rPr>
        <w:t>e</w:t>
      </w:r>
    </w:p>
    <w:p w14:paraId="69328C19" w14:textId="74CEF8FD" w:rsidR="0057003E" w:rsidRDefault="00F41E32" w:rsidP="0057003E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Innes</w:t>
      </w:r>
      <w:r w:rsidR="0057003E">
        <w:rPr>
          <w:rFonts w:asciiTheme="minorHAnsi" w:hAnsiTheme="minorHAnsi" w:cstheme="minorBidi"/>
          <w:sz w:val="22"/>
          <w:szCs w:val="22"/>
        </w:rPr>
        <w:t xml:space="preserve"> discussed take-aways from the DPL/CCL/JCLD meeting</w:t>
      </w:r>
      <w:r w:rsidR="00384300">
        <w:rPr>
          <w:rFonts w:asciiTheme="minorHAnsi" w:hAnsiTheme="minorHAnsi" w:cstheme="minorBidi"/>
          <w:sz w:val="22"/>
          <w:szCs w:val="22"/>
        </w:rPr>
        <w:t xml:space="preserve">.  </w:t>
      </w:r>
      <w:r w:rsidR="00814DC1">
        <w:rPr>
          <w:rFonts w:asciiTheme="minorHAnsi" w:hAnsiTheme="minorHAnsi" w:cstheme="minorBidi"/>
          <w:sz w:val="22"/>
          <w:szCs w:val="22"/>
        </w:rPr>
        <w:t xml:space="preserve">Topics: </w:t>
      </w:r>
      <w:r w:rsidR="00384300">
        <w:rPr>
          <w:rFonts w:asciiTheme="minorHAnsi" w:hAnsiTheme="minorHAnsi" w:cstheme="minorBidi"/>
          <w:sz w:val="22"/>
          <w:szCs w:val="22"/>
        </w:rPr>
        <w:t>Vega, contract</w:t>
      </w:r>
      <w:r w:rsidR="00EE3D6B">
        <w:rPr>
          <w:rFonts w:asciiTheme="minorHAnsi" w:hAnsiTheme="minorHAnsi" w:cstheme="minorBidi"/>
          <w:sz w:val="22"/>
          <w:szCs w:val="22"/>
        </w:rPr>
        <w:t xml:space="preserve"> issues</w:t>
      </w:r>
      <w:r w:rsidR="00AD2482">
        <w:rPr>
          <w:rFonts w:asciiTheme="minorHAnsi" w:hAnsiTheme="minorHAnsi" w:cstheme="minorBidi"/>
          <w:sz w:val="22"/>
          <w:szCs w:val="22"/>
        </w:rPr>
        <w:t>, tri-county committee</w:t>
      </w:r>
      <w:r w:rsidR="006E2AF5">
        <w:rPr>
          <w:rFonts w:asciiTheme="minorHAnsi" w:hAnsiTheme="minorHAnsi" w:cstheme="minorBidi"/>
          <w:sz w:val="22"/>
          <w:szCs w:val="22"/>
        </w:rPr>
        <w:t>, communication</w:t>
      </w:r>
      <w:r w:rsidR="00EE3D6B">
        <w:rPr>
          <w:rFonts w:asciiTheme="minorHAnsi" w:hAnsiTheme="minorHAnsi" w:cstheme="minorBidi"/>
          <w:sz w:val="22"/>
          <w:szCs w:val="22"/>
        </w:rPr>
        <w:t xml:space="preserve">.  </w:t>
      </w:r>
      <w:r w:rsidR="006755A2">
        <w:rPr>
          <w:rFonts w:asciiTheme="minorHAnsi" w:hAnsiTheme="minorHAnsi" w:cstheme="minorBidi"/>
          <w:sz w:val="22"/>
          <w:szCs w:val="22"/>
        </w:rPr>
        <w:t>The contract is still in negotiations.</w:t>
      </w:r>
    </w:p>
    <w:p w14:paraId="7DCACFE7" w14:textId="033F5207" w:rsidR="007A349C" w:rsidRPr="0057003E" w:rsidRDefault="006755A2" w:rsidP="0057003E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Innes also</w:t>
      </w:r>
      <w:r w:rsidR="007A349C">
        <w:rPr>
          <w:rFonts w:asciiTheme="minorHAnsi" w:hAnsiTheme="minorHAnsi" w:cstheme="minorBidi"/>
          <w:sz w:val="22"/>
          <w:szCs w:val="22"/>
        </w:rPr>
        <w:t xml:space="preserve"> discussed</w:t>
      </w:r>
      <w:r w:rsidR="00F97DCD">
        <w:rPr>
          <w:rFonts w:asciiTheme="minorHAnsi" w:hAnsiTheme="minorHAnsi" w:cstheme="minorBidi"/>
          <w:sz w:val="22"/>
          <w:szCs w:val="22"/>
        </w:rPr>
        <w:t xml:space="preserve"> take-aways from the Jefferson County special districts directors</w:t>
      </w:r>
      <w:r w:rsidR="002E2FCA">
        <w:rPr>
          <w:rFonts w:asciiTheme="minorHAnsi" w:hAnsiTheme="minorHAnsi" w:cstheme="minorBidi"/>
          <w:sz w:val="22"/>
          <w:szCs w:val="22"/>
        </w:rPr>
        <w:t xml:space="preserve"> meeting.</w:t>
      </w:r>
    </w:p>
    <w:p w14:paraId="66C9F46C" w14:textId="77777777" w:rsidR="00AA39FF" w:rsidRPr="00AA39FF" w:rsidRDefault="00AA39FF" w:rsidP="005B2362">
      <w:pPr>
        <w:pStyle w:val="ListParagraph"/>
        <w:tabs>
          <w:tab w:val="decimal" w:pos="360"/>
          <w:tab w:val="left" w:pos="990"/>
        </w:tabs>
        <w:spacing w:before="240"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0645FA9B" w14:textId="65044224" w:rsidR="00F9321F" w:rsidRPr="00A77CE9" w:rsidRDefault="00457AF7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7A7A2C">
        <w:rPr>
          <w:rFonts w:asciiTheme="minorHAnsi" w:hAnsiTheme="minorHAnsi" w:cstheme="minorBidi"/>
          <w:b/>
          <w:bCs/>
          <w:sz w:val="22"/>
          <w:szCs w:val="22"/>
        </w:rPr>
        <w:t>Ending Remarks</w:t>
      </w:r>
      <w:r w:rsidR="0080538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5AFE9377" w14:textId="77777777" w:rsidR="00791E75" w:rsidRPr="007A7A2C" w:rsidRDefault="00791E75" w:rsidP="005B2362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16065EF0" w14:textId="77777777" w:rsidR="00420F78" w:rsidRDefault="00420F78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b/>
          <w:bCs/>
          <w:sz w:val="22"/>
          <w:szCs w:val="22"/>
        </w:rPr>
      </w:pPr>
      <w:r w:rsidRPr="1EA1F09E">
        <w:rPr>
          <w:rFonts w:asciiTheme="minorHAnsi" w:hAnsiTheme="minorHAnsi" w:cstheme="minorBidi"/>
          <w:b/>
          <w:bCs/>
          <w:sz w:val="22"/>
          <w:szCs w:val="22"/>
        </w:rPr>
        <w:t>Adjourn</w:t>
      </w:r>
    </w:p>
    <w:p w14:paraId="5968D5AB" w14:textId="77777777" w:rsidR="00CB540D" w:rsidRPr="00CB540D" w:rsidRDefault="00CB540D" w:rsidP="00CB540D">
      <w:pPr>
        <w:pStyle w:val="ListParagraph"/>
        <w:rPr>
          <w:rFonts w:asciiTheme="minorHAnsi" w:hAnsiTheme="minorHAnsi" w:cstheme="minorBidi"/>
          <w:b/>
          <w:bCs/>
          <w:sz w:val="22"/>
          <w:szCs w:val="22"/>
        </w:rPr>
      </w:pPr>
    </w:p>
    <w:p w14:paraId="530DF47A" w14:textId="6D95C275" w:rsidR="00CB540D" w:rsidRDefault="00E91C0C" w:rsidP="00CB540D">
      <w:pPr>
        <w:pStyle w:val="ListParagraph"/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Stovall adjourned the meeting at </w:t>
      </w:r>
      <w:r w:rsidR="00B71056">
        <w:rPr>
          <w:rFonts w:asciiTheme="minorHAnsi" w:hAnsiTheme="minorHAnsi" w:cstheme="minorBidi"/>
          <w:sz w:val="22"/>
          <w:szCs w:val="22"/>
        </w:rPr>
        <w:t>6:00 pm.</w:t>
      </w:r>
    </w:p>
    <w:p w14:paraId="7B5FA567" w14:textId="17853B32" w:rsidR="00837567" w:rsidRDefault="00837567" w:rsidP="00837567">
      <w:p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Respectfully submitted,</w:t>
      </w:r>
    </w:p>
    <w:p w14:paraId="4CC88445" w14:textId="115BE373" w:rsidR="00837567" w:rsidRPr="003344F1" w:rsidRDefault="00A45B0A" w:rsidP="00837567">
      <w:pPr>
        <w:tabs>
          <w:tab w:val="decimal" w:pos="360"/>
          <w:tab w:val="left" w:pos="990"/>
        </w:tabs>
        <w:spacing w:after="120"/>
        <w:rPr>
          <w:rFonts w:ascii="Lucida Handwriting" w:hAnsi="Lucida Handwriting" w:cstheme="minorBidi"/>
        </w:rPr>
      </w:pPr>
      <w:r w:rsidRPr="003344F1">
        <w:rPr>
          <w:rFonts w:ascii="Lucida Handwriting" w:hAnsi="Lucida Handwriting" w:cstheme="minorBidi"/>
        </w:rPr>
        <w:t>Kristin M Peterson</w:t>
      </w:r>
    </w:p>
    <w:p w14:paraId="360F4261" w14:textId="7A271AC1" w:rsidR="00837567" w:rsidRDefault="00E74817" w:rsidP="00E74817">
      <w:pPr>
        <w:tabs>
          <w:tab w:val="decimal" w:pos="360"/>
          <w:tab w:val="left" w:pos="990"/>
        </w:tabs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Kristin Peterson</w:t>
      </w:r>
    </w:p>
    <w:p w14:paraId="5FB13634" w14:textId="301AE5B4" w:rsidR="00E74817" w:rsidRPr="00837567" w:rsidRDefault="00E74817" w:rsidP="00837567">
      <w:p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JCLD Executive Assistant and Acting Secretary to the Board</w:t>
      </w:r>
    </w:p>
    <w:p w14:paraId="4E55E79F" w14:textId="77777777" w:rsidR="00182621" w:rsidRDefault="00182621" w:rsidP="005B2362"/>
    <w:sectPr w:rsidR="00182621" w:rsidSect="005111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6CD85" w14:textId="77777777" w:rsidR="00711536" w:rsidRDefault="00711536">
      <w:r>
        <w:separator/>
      </w:r>
    </w:p>
  </w:endnote>
  <w:endnote w:type="continuationSeparator" w:id="0">
    <w:p w14:paraId="3D14219F" w14:textId="77777777" w:rsidR="00711536" w:rsidRDefault="0071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00000287" w:usb1="08070000" w:usb2="00000010" w:usb3="00000000" w:csb0="0002009F" w:csb1="00000000"/>
  </w:font>
  <w:font w:name="Lucida Handwriting">
    <w:altName w:val="Calibri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80810" w14:textId="77777777" w:rsidR="003C5767" w:rsidRDefault="003C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4FF6" w14:textId="77777777" w:rsidR="003C5767" w:rsidRDefault="003C5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C7D9" w14:textId="77777777" w:rsidR="003C5767" w:rsidRDefault="003C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5381A" w14:textId="77777777" w:rsidR="00711536" w:rsidRDefault="00711536">
      <w:r>
        <w:separator/>
      </w:r>
    </w:p>
  </w:footnote>
  <w:footnote w:type="continuationSeparator" w:id="0">
    <w:p w14:paraId="4D5E8939" w14:textId="77777777" w:rsidR="00711536" w:rsidRDefault="00711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9CA8" w14:textId="77777777" w:rsidR="003C5767" w:rsidRDefault="003C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9A10" w14:textId="77777777" w:rsidR="003C5767" w:rsidRDefault="003C5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A595" w14:textId="77777777" w:rsidR="003C5767" w:rsidRDefault="003C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0984"/>
    <w:multiLevelType w:val="hybridMultilevel"/>
    <w:tmpl w:val="A052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b w:val="0"/>
      </w:rPr>
    </w:lvl>
    <w:lvl w:ilvl="2" w:tplc="04090003">
      <w:start w:val="1"/>
      <w:numFmt w:val="bullet"/>
      <w:lvlText w:val="o"/>
      <w:lvlJc w:val="left"/>
      <w:pPr>
        <w:ind w:left="198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054D"/>
    <w:multiLevelType w:val="hybridMultilevel"/>
    <w:tmpl w:val="F3B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33FBD"/>
    <w:multiLevelType w:val="hybridMultilevel"/>
    <w:tmpl w:val="E842E482"/>
    <w:lvl w:ilvl="0" w:tplc="EBD2608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632"/>
    <w:multiLevelType w:val="hybridMultilevel"/>
    <w:tmpl w:val="F442352E"/>
    <w:lvl w:ilvl="0" w:tplc="6E2C1F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3DE"/>
    <w:multiLevelType w:val="hybridMultilevel"/>
    <w:tmpl w:val="344CAA2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14DB5851"/>
    <w:multiLevelType w:val="hybridMultilevel"/>
    <w:tmpl w:val="D154222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353023B3"/>
    <w:multiLevelType w:val="hybridMultilevel"/>
    <w:tmpl w:val="B58C6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9D65F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A0CB7"/>
    <w:multiLevelType w:val="hybridMultilevel"/>
    <w:tmpl w:val="E0909F4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79AA4909"/>
    <w:multiLevelType w:val="hybridMultilevel"/>
    <w:tmpl w:val="2E1689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78"/>
    <w:rsid w:val="00022C8A"/>
    <w:rsid w:val="00044D24"/>
    <w:rsid w:val="000649B4"/>
    <w:rsid w:val="00084801"/>
    <w:rsid w:val="000A4FB9"/>
    <w:rsid w:val="000C24EE"/>
    <w:rsid w:val="000C5398"/>
    <w:rsid w:val="000F5652"/>
    <w:rsid w:val="0010189F"/>
    <w:rsid w:val="00113697"/>
    <w:rsid w:val="001466E4"/>
    <w:rsid w:val="00172734"/>
    <w:rsid w:val="00182621"/>
    <w:rsid w:val="00183DC9"/>
    <w:rsid w:val="00191490"/>
    <w:rsid w:val="00195AAB"/>
    <w:rsid w:val="001F63AE"/>
    <w:rsid w:val="00214816"/>
    <w:rsid w:val="00215288"/>
    <w:rsid w:val="002331A3"/>
    <w:rsid w:val="00236B9F"/>
    <w:rsid w:val="002508D6"/>
    <w:rsid w:val="002805BD"/>
    <w:rsid w:val="00281D0D"/>
    <w:rsid w:val="00284C1B"/>
    <w:rsid w:val="00296883"/>
    <w:rsid w:val="002B30C0"/>
    <w:rsid w:val="002B5BEF"/>
    <w:rsid w:val="002E2E98"/>
    <w:rsid w:val="002E2FCA"/>
    <w:rsid w:val="002F5F2A"/>
    <w:rsid w:val="00315322"/>
    <w:rsid w:val="00316F8E"/>
    <w:rsid w:val="00322300"/>
    <w:rsid w:val="003344F1"/>
    <w:rsid w:val="00356DC2"/>
    <w:rsid w:val="00384300"/>
    <w:rsid w:val="003948B1"/>
    <w:rsid w:val="003A4857"/>
    <w:rsid w:val="003C419B"/>
    <w:rsid w:val="003C5767"/>
    <w:rsid w:val="003D4F7E"/>
    <w:rsid w:val="003D5FFA"/>
    <w:rsid w:val="003E59AA"/>
    <w:rsid w:val="003E72DB"/>
    <w:rsid w:val="003E7526"/>
    <w:rsid w:val="00413AF1"/>
    <w:rsid w:val="00416085"/>
    <w:rsid w:val="0041628A"/>
    <w:rsid w:val="00420F78"/>
    <w:rsid w:val="00454FAD"/>
    <w:rsid w:val="00457AF7"/>
    <w:rsid w:val="004654D9"/>
    <w:rsid w:val="0046764B"/>
    <w:rsid w:val="00496648"/>
    <w:rsid w:val="004A4715"/>
    <w:rsid w:val="004E2B61"/>
    <w:rsid w:val="004E3CF3"/>
    <w:rsid w:val="004E481C"/>
    <w:rsid w:val="00503588"/>
    <w:rsid w:val="00504B54"/>
    <w:rsid w:val="00507681"/>
    <w:rsid w:val="00511107"/>
    <w:rsid w:val="0051734E"/>
    <w:rsid w:val="00520A4C"/>
    <w:rsid w:val="0054551F"/>
    <w:rsid w:val="00547C45"/>
    <w:rsid w:val="00557CA7"/>
    <w:rsid w:val="0057003E"/>
    <w:rsid w:val="00581DC4"/>
    <w:rsid w:val="005A59C9"/>
    <w:rsid w:val="005B2362"/>
    <w:rsid w:val="005C0106"/>
    <w:rsid w:val="005D5654"/>
    <w:rsid w:val="005F71A8"/>
    <w:rsid w:val="006051E7"/>
    <w:rsid w:val="00607749"/>
    <w:rsid w:val="006077BF"/>
    <w:rsid w:val="00613F3E"/>
    <w:rsid w:val="00652ABE"/>
    <w:rsid w:val="00662088"/>
    <w:rsid w:val="006755A2"/>
    <w:rsid w:val="006848AD"/>
    <w:rsid w:val="006936A5"/>
    <w:rsid w:val="006977AA"/>
    <w:rsid w:val="006D01E8"/>
    <w:rsid w:val="006E2AF5"/>
    <w:rsid w:val="006E3112"/>
    <w:rsid w:val="006F2F2A"/>
    <w:rsid w:val="007062B6"/>
    <w:rsid w:val="00711536"/>
    <w:rsid w:val="007232DA"/>
    <w:rsid w:val="00740B0B"/>
    <w:rsid w:val="007465A2"/>
    <w:rsid w:val="00762045"/>
    <w:rsid w:val="007621F4"/>
    <w:rsid w:val="00774B52"/>
    <w:rsid w:val="00775559"/>
    <w:rsid w:val="00783B79"/>
    <w:rsid w:val="00783C96"/>
    <w:rsid w:val="00791E75"/>
    <w:rsid w:val="007A2446"/>
    <w:rsid w:val="007A349C"/>
    <w:rsid w:val="007A5BC2"/>
    <w:rsid w:val="007A7A2C"/>
    <w:rsid w:val="007B3EA0"/>
    <w:rsid w:val="007B7078"/>
    <w:rsid w:val="007C072B"/>
    <w:rsid w:val="007C3A6E"/>
    <w:rsid w:val="007D29B5"/>
    <w:rsid w:val="007F4C05"/>
    <w:rsid w:val="0080538C"/>
    <w:rsid w:val="00807CE3"/>
    <w:rsid w:val="00814AC1"/>
    <w:rsid w:val="00814DC1"/>
    <w:rsid w:val="00837567"/>
    <w:rsid w:val="008448FA"/>
    <w:rsid w:val="00855444"/>
    <w:rsid w:val="00857885"/>
    <w:rsid w:val="0087777E"/>
    <w:rsid w:val="00894DC1"/>
    <w:rsid w:val="008A36D7"/>
    <w:rsid w:val="008B0805"/>
    <w:rsid w:val="008B77CE"/>
    <w:rsid w:val="008C3332"/>
    <w:rsid w:val="008C4EF8"/>
    <w:rsid w:val="008C7F8F"/>
    <w:rsid w:val="008D2881"/>
    <w:rsid w:val="008F2D37"/>
    <w:rsid w:val="00922924"/>
    <w:rsid w:val="00926649"/>
    <w:rsid w:val="00930489"/>
    <w:rsid w:val="0093050D"/>
    <w:rsid w:val="0099074A"/>
    <w:rsid w:val="009A13E2"/>
    <w:rsid w:val="009D2B6F"/>
    <w:rsid w:val="009D7FD3"/>
    <w:rsid w:val="009E3926"/>
    <w:rsid w:val="009F0A9E"/>
    <w:rsid w:val="009F4022"/>
    <w:rsid w:val="00A01E88"/>
    <w:rsid w:val="00A02196"/>
    <w:rsid w:val="00A042CE"/>
    <w:rsid w:val="00A20917"/>
    <w:rsid w:val="00A3234C"/>
    <w:rsid w:val="00A34638"/>
    <w:rsid w:val="00A45B0A"/>
    <w:rsid w:val="00A5165B"/>
    <w:rsid w:val="00A730F8"/>
    <w:rsid w:val="00A73E81"/>
    <w:rsid w:val="00A77CE9"/>
    <w:rsid w:val="00A92537"/>
    <w:rsid w:val="00AA24DE"/>
    <w:rsid w:val="00AA39FF"/>
    <w:rsid w:val="00AB6AA5"/>
    <w:rsid w:val="00AC74EE"/>
    <w:rsid w:val="00AD2482"/>
    <w:rsid w:val="00AE0A18"/>
    <w:rsid w:val="00B00553"/>
    <w:rsid w:val="00B27034"/>
    <w:rsid w:val="00B273B3"/>
    <w:rsid w:val="00B30780"/>
    <w:rsid w:val="00B42260"/>
    <w:rsid w:val="00B54C74"/>
    <w:rsid w:val="00B71056"/>
    <w:rsid w:val="00B8641A"/>
    <w:rsid w:val="00B949A5"/>
    <w:rsid w:val="00BB52C4"/>
    <w:rsid w:val="00BC0F00"/>
    <w:rsid w:val="00BC26E8"/>
    <w:rsid w:val="00BC5221"/>
    <w:rsid w:val="00BF07F3"/>
    <w:rsid w:val="00C014E1"/>
    <w:rsid w:val="00C12A71"/>
    <w:rsid w:val="00C30817"/>
    <w:rsid w:val="00C31192"/>
    <w:rsid w:val="00C55171"/>
    <w:rsid w:val="00C71E2A"/>
    <w:rsid w:val="00C73A27"/>
    <w:rsid w:val="00C812FB"/>
    <w:rsid w:val="00C84B8E"/>
    <w:rsid w:val="00C97F88"/>
    <w:rsid w:val="00CB540D"/>
    <w:rsid w:val="00CC1EE3"/>
    <w:rsid w:val="00CC3A0C"/>
    <w:rsid w:val="00CF1C2E"/>
    <w:rsid w:val="00D020A9"/>
    <w:rsid w:val="00D028E6"/>
    <w:rsid w:val="00D145ED"/>
    <w:rsid w:val="00D332D4"/>
    <w:rsid w:val="00D52162"/>
    <w:rsid w:val="00D7276E"/>
    <w:rsid w:val="00D851FA"/>
    <w:rsid w:val="00DA033C"/>
    <w:rsid w:val="00DB5CF6"/>
    <w:rsid w:val="00DC5AA2"/>
    <w:rsid w:val="00DD3BFE"/>
    <w:rsid w:val="00E10B21"/>
    <w:rsid w:val="00E20AE4"/>
    <w:rsid w:val="00E24037"/>
    <w:rsid w:val="00E26338"/>
    <w:rsid w:val="00E653F0"/>
    <w:rsid w:val="00E74817"/>
    <w:rsid w:val="00E91C0C"/>
    <w:rsid w:val="00EA2627"/>
    <w:rsid w:val="00EA4F49"/>
    <w:rsid w:val="00ED302D"/>
    <w:rsid w:val="00EE3D6B"/>
    <w:rsid w:val="00EE486B"/>
    <w:rsid w:val="00EE6509"/>
    <w:rsid w:val="00EF37F1"/>
    <w:rsid w:val="00F05A2C"/>
    <w:rsid w:val="00F06A2A"/>
    <w:rsid w:val="00F06E81"/>
    <w:rsid w:val="00F144F0"/>
    <w:rsid w:val="00F41E32"/>
    <w:rsid w:val="00F52107"/>
    <w:rsid w:val="00F87AA5"/>
    <w:rsid w:val="00F913B5"/>
    <w:rsid w:val="00F92BC0"/>
    <w:rsid w:val="00F9321F"/>
    <w:rsid w:val="00F97DCD"/>
    <w:rsid w:val="00FA4206"/>
    <w:rsid w:val="00FB1EAF"/>
    <w:rsid w:val="00FE0F25"/>
    <w:rsid w:val="00FE2B13"/>
    <w:rsid w:val="00FF1204"/>
    <w:rsid w:val="00FF65AA"/>
    <w:rsid w:val="02119ADB"/>
    <w:rsid w:val="03B5F3A6"/>
    <w:rsid w:val="046656D7"/>
    <w:rsid w:val="059A8A06"/>
    <w:rsid w:val="059D026A"/>
    <w:rsid w:val="05F8B1C9"/>
    <w:rsid w:val="06433E68"/>
    <w:rsid w:val="06792853"/>
    <w:rsid w:val="0D79CB25"/>
    <w:rsid w:val="0DEAB592"/>
    <w:rsid w:val="0EDFFF3A"/>
    <w:rsid w:val="110F0CE0"/>
    <w:rsid w:val="11C01918"/>
    <w:rsid w:val="12F6D320"/>
    <w:rsid w:val="1409E5A6"/>
    <w:rsid w:val="148926DF"/>
    <w:rsid w:val="16229884"/>
    <w:rsid w:val="1689B1B6"/>
    <w:rsid w:val="18DEB1D2"/>
    <w:rsid w:val="195E7C31"/>
    <w:rsid w:val="1A943896"/>
    <w:rsid w:val="1D943DD5"/>
    <w:rsid w:val="1EA1F09E"/>
    <w:rsid w:val="1F37E4B8"/>
    <w:rsid w:val="219C690B"/>
    <w:rsid w:val="2594A9C3"/>
    <w:rsid w:val="28C6C824"/>
    <w:rsid w:val="2AC759AE"/>
    <w:rsid w:val="2B34821A"/>
    <w:rsid w:val="2DD4C405"/>
    <w:rsid w:val="2E4C2416"/>
    <w:rsid w:val="308DCF78"/>
    <w:rsid w:val="315AD8AC"/>
    <w:rsid w:val="31D7945B"/>
    <w:rsid w:val="3469194C"/>
    <w:rsid w:val="3502C910"/>
    <w:rsid w:val="37BEF8CA"/>
    <w:rsid w:val="38659B34"/>
    <w:rsid w:val="38FDC67A"/>
    <w:rsid w:val="39FEED86"/>
    <w:rsid w:val="3B3EB382"/>
    <w:rsid w:val="3B563C80"/>
    <w:rsid w:val="3B6F0D46"/>
    <w:rsid w:val="3CB97637"/>
    <w:rsid w:val="3D6F44CC"/>
    <w:rsid w:val="441EE5C1"/>
    <w:rsid w:val="472B816A"/>
    <w:rsid w:val="473B8B4A"/>
    <w:rsid w:val="483C5DD3"/>
    <w:rsid w:val="4A6B42C6"/>
    <w:rsid w:val="51AB7164"/>
    <w:rsid w:val="53BA02BB"/>
    <w:rsid w:val="57B68703"/>
    <w:rsid w:val="5A36A22A"/>
    <w:rsid w:val="5D36FE21"/>
    <w:rsid w:val="5DE36400"/>
    <w:rsid w:val="5ED61F60"/>
    <w:rsid w:val="5EE713A1"/>
    <w:rsid w:val="5F2D9E4C"/>
    <w:rsid w:val="609B32D2"/>
    <w:rsid w:val="614A94F8"/>
    <w:rsid w:val="634869E5"/>
    <w:rsid w:val="6469D15E"/>
    <w:rsid w:val="6737F2BC"/>
    <w:rsid w:val="6803EF50"/>
    <w:rsid w:val="68F76178"/>
    <w:rsid w:val="69C355A9"/>
    <w:rsid w:val="6A998999"/>
    <w:rsid w:val="6BD65E3E"/>
    <w:rsid w:val="6C978509"/>
    <w:rsid w:val="6DAC5A99"/>
    <w:rsid w:val="6F50D3C6"/>
    <w:rsid w:val="6FCF9305"/>
    <w:rsid w:val="719A79D6"/>
    <w:rsid w:val="770C50F7"/>
    <w:rsid w:val="79362989"/>
    <w:rsid w:val="796C60CC"/>
    <w:rsid w:val="7A2DBCFB"/>
    <w:rsid w:val="7AA6B874"/>
    <w:rsid w:val="7B1613DC"/>
    <w:rsid w:val="7D43FE32"/>
    <w:rsid w:val="7EAEF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77FF"/>
  <w15:chartTrackingRefBased/>
  <w15:docId w15:val="{DBD48C36-0921-40DA-BFCF-8CA55F4A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0F78"/>
    <w:rPr>
      <w:sz w:val="18"/>
    </w:rPr>
  </w:style>
  <w:style w:type="character" w:customStyle="1" w:styleId="BodyTextChar">
    <w:name w:val="Body Text Char"/>
    <w:basedOn w:val="DefaultParagraphFont"/>
    <w:link w:val="BodyText"/>
    <w:rsid w:val="00420F78"/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F78"/>
    <w:pPr>
      <w:ind w:left="720"/>
      <w:contextualSpacing/>
    </w:pPr>
  </w:style>
  <w:style w:type="paragraph" w:styleId="NoSpacing">
    <w:name w:val="No Spacing"/>
    <w:uiPriority w:val="1"/>
    <w:qFormat/>
    <w:rsid w:val="0052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List">
    <w:name w:val="Numbered List"/>
    <w:basedOn w:val="Normal"/>
    <w:qFormat/>
    <w:rsid w:val="00E10B21"/>
    <w:pPr>
      <w:widowControl w:val="0"/>
      <w:numPr>
        <w:numId w:val="4"/>
      </w:numPr>
      <w:adjustRightInd w:val="0"/>
      <w:spacing w:after="120" w:line="264" w:lineRule="auto"/>
      <w:contextualSpacing/>
      <w:jc w:val="both"/>
      <w:textAlignment w:val="baseline"/>
    </w:pPr>
    <w:rPr>
      <w:rFonts w:asciiTheme="majorHAnsi" w:hAnsiTheme="majorHAnsi" w:cstheme="maj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B1482E8C0244D98D972D843148C86" ma:contentTypeVersion="6" ma:contentTypeDescription="Create a new document." ma:contentTypeScope="" ma:versionID="976d1ecb67d984c4c6bbe0c01d4790e7">
  <xsd:schema xmlns:xsd="http://www.w3.org/2001/XMLSchema" xmlns:xs="http://www.w3.org/2001/XMLSchema" xmlns:p="http://schemas.microsoft.com/office/2006/metadata/properties" xmlns:ns2="79389f30-5539-44b2-ae9f-808c8b6aa54d" xmlns:ns3="92edccc6-5ce7-4652-92eb-3d0867b8ed9f" targetNamespace="http://schemas.microsoft.com/office/2006/metadata/properties" ma:root="true" ma:fieldsID="b5df7f1999bba943e53f34795fed4b33" ns2:_="" ns3:_="">
    <xsd:import namespace="79389f30-5539-44b2-ae9f-808c8b6aa54d"/>
    <xsd:import namespace="92edccc6-5ce7-4652-92eb-3d0867b8e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89f30-5539-44b2-ae9f-808c8b6a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dccc6-5ce7-4652-92eb-3d0867b8ed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D012E-C279-439F-8012-BDB4AB7A9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F9429A-B3E6-4B8B-BCDB-EA4B8BB6C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E5635-C817-42E2-93C9-3B80A917F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89f30-5539-44b2-ae9f-808c8b6aa54d"/>
    <ds:schemaRef ds:uri="92edccc6-5ce7-4652-92eb-3d0867b8e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3227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Peterson</dc:creator>
  <cp:keywords/>
  <dc:description/>
  <cp:lastModifiedBy>Kristin Peterson</cp:lastModifiedBy>
  <cp:revision>3</cp:revision>
  <cp:lastPrinted>2025-09-03T17:15:00Z</cp:lastPrinted>
  <dcterms:created xsi:type="dcterms:W3CDTF">2026-05-27T23:25:00Z</dcterms:created>
  <dcterms:modified xsi:type="dcterms:W3CDTF">2026-05-27T23:25:00Z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0x010100DACB1482E8C0244D98D972D843148C86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