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F5A97" w14:textId="77777777" w:rsidR="00547C45" w:rsidRDefault="00547C45" w:rsidP="00547C45">
      <w:pPr>
        <w:pStyle w:val="NoSpacing"/>
        <w:jc w:val="center"/>
        <w:rPr>
          <w:rFonts w:eastAsiaTheme="minorEastAsia"/>
          <w:b/>
        </w:rPr>
      </w:pPr>
      <w:bookmarkStart w:id="0" w:name="_GoBack"/>
      <w:bookmarkEnd w:id="0"/>
      <w:r w:rsidRPr="0077639F">
        <w:rPr>
          <w:rFonts w:ascii="Calibri" w:hAnsi="Calibri" w:cs="Calibri"/>
          <w:noProof/>
          <w:szCs w:val="22"/>
        </w:rPr>
        <w:drawing>
          <wp:inline distT="0" distB="0" distL="0" distR="0" wp14:anchorId="43B73E7F" wp14:editId="1D9F88C2">
            <wp:extent cx="2533650" cy="771525"/>
            <wp:effectExtent l="0" t="0" r="0" b="0"/>
            <wp:docPr id="10961306" name="Picture 10961306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130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E00C4" w14:textId="20B6545E" w:rsidR="00520A4C" w:rsidRPr="00547C45" w:rsidRDefault="00520A4C" w:rsidP="00547C45">
      <w:pPr>
        <w:pStyle w:val="NoSpacing"/>
        <w:jc w:val="center"/>
        <w:rPr>
          <w:rFonts w:asciiTheme="minorHAnsi" w:eastAsiaTheme="minorEastAsia" w:hAnsiTheme="minorHAnsi" w:cstheme="minorHAnsi"/>
          <w:b/>
        </w:rPr>
      </w:pPr>
      <w:r w:rsidRPr="00547C45">
        <w:rPr>
          <w:rFonts w:asciiTheme="minorHAnsi" w:eastAsiaTheme="minorEastAsia" w:hAnsiTheme="minorHAnsi" w:cstheme="minorHAnsi"/>
          <w:b/>
        </w:rPr>
        <w:t>BOARD OF DIRECTORS MEETING</w:t>
      </w:r>
    </w:p>
    <w:p w14:paraId="2EE7BA44" w14:textId="72ED07E4" w:rsidR="00E653F0" w:rsidRPr="00802754" w:rsidRDefault="00520A4C" w:rsidP="00802754">
      <w:pPr>
        <w:pStyle w:val="NoSpacing"/>
        <w:jc w:val="center"/>
        <w:rPr>
          <w:rFonts w:asciiTheme="minorHAnsi" w:eastAsiaTheme="minorEastAsia" w:hAnsiTheme="minorHAnsi" w:cstheme="minorHAnsi"/>
          <w:b/>
          <w:bCs/>
        </w:rPr>
      </w:pPr>
      <w:r w:rsidRPr="00547C45">
        <w:rPr>
          <w:rFonts w:asciiTheme="minorHAnsi" w:eastAsiaTheme="minorEastAsia" w:hAnsiTheme="minorHAnsi" w:cstheme="minorHAnsi"/>
          <w:b/>
          <w:bCs/>
        </w:rPr>
        <w:t xml:space="preserve">Tuesday, </w:t>
      </w:r>
      <w:r w:rsidR="001466E4" w:rsidRPr="00547C45">
        <w:rPr>
          <w:rFonts w:asciiTheme="minorHAnsi" w:eastAsiaTheme="minorEastAsia" w:hAnsiTheme="minorHAnsi" w:cstheme="minorHAnsi"/>
          <w:b/>
          <w:bCs/>
        </w:rPr>
        <w:t>August 13</w:t>
      </w:r>
      <w:r w:rsidRPr="00547C45">
        <w:rPr>
          <w:rFonts w:asciiTheme="minorHAnsi" w:eastAsiaTheme="minorEastAsia" w:hAnsiTheme="minorHAnsi" w:cstheme="minorHAnsi"/>
          <w:b/>
          <w:bCs/>
        </w:rPr>
        <w:t>, 2024 @ 4:</w:t>
      </w:r>
      <w:r w:rsidR="00807CE3" w:rsidRPr="00547C45">
        <w:rPr>
          <w:rFonts w:asciiTheme="minorHAnsi" w:eastAsiaTheme="minorEastAsia" w:hAnsiTheme="minorHAnsi" w:cstheme="minorHAnsi"/>
          <w:b/>
          <w:bCs/>
        </w:rPr>
        <w:t>30</w:t>
      </w:r>
      <w:r w:rsidRPr="00547C45">
        <w:rPr>
          <w:rFonts w:asciiTheme="minorHAnsi" w:eastAsiaTheme="minorEastAsia" w:hAnsiTheme="minorHAnsi" w:cstheme="minorHAnsi"/>
          <w:b/>
          <w:bCs/>
        </w:rPr>
        <w:t xml:space="preserve"> pm</w:t>
      </w:r>
    </w:p>
    <w:p w14:paraId="3BC07B75" w14:textId="77777777" w:rsidR="00802754" w:rsidRDefault="00802754" w:rsidP="00F9321F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 w:line="360" w:lineRule="auto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</w:p>
    <w:p w14:paraId="63636F07" w14:textId="02957BF1" w:rsidR="00420F78" w:rsidRDefault="00916284" w:rsidP="00F9321F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 w:line="360" w:lineRule="auto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Minutes</w:t>
      </w:r>
    </w:p>
    <w:p w14:paraId="49289F20" w14:textId="3478C7FB" w:rsidR="00916284" w:rsidRPr="00916284" w:rsidRDefault="00916284" w:rsidP="6BD7D5CC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BD7D5CC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Board Present:</w:t>
      </w:r>
      <w:r>
        <w:tab/>
      </w:r>
      <w:r w:rsidR="4398FB47" w:rsidRPr="6BD7D5C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Pr="6BD7D5C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Susan Stovall, Tiffany </w:t>
      </w:r>
      <w:proofErr w:type="spellStart"/>
      <w:r w:rsidRPr="6BD7D5C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Turo</w:t>
      </w:r>
      <w:proofErr w:type="spellEnd"/>
      <w:r w:rsidRPr="6BD7D5C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, Tess Ballard, Karen </w:t>
      </w:r>
      <w:proofErr w:type="spellStart"/>
      <w:r w:rsidRPr="6BD7D5C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Esvelt</w:t>
      </w:r>
      <w:proofErr w:type="spellEnd"/>
      <w:r w:rsidR="003C30D8" w:rsidRPr="6BD7D5C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,</w:t>
      </w:r>
      <w:r w:rsidRPr="6BD7D5C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Stephen Hillis</w:t>
      </w:r>
    </w:p>
    <w:p w14:paraId="690186C0" w14:textId="6644AF77" w:rsidR="00916284" w:rsidRDefault="00916284" w:rsidP="00916284">
      <w:pPr>
        <w:pStyle w:val="BodyText"/>
        <w:tabs>
          <w:tab w:val="decimal" w:pos="270"/>
          <w:tab w:val="left" w:pos="72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Staff Present: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ab/>
      </w:r>
      <w:r w:rsidRPr="0091628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Jane Ellen Innes, Laura Jones, Gabrielle Beebe</w:t>
      </w:r>
    </w:p>
    <w:p w14:paraId="6A28F805" w14:textId="77777777" w:rsidR="00802754" w:rsidRPr="00916284" w:rsidRDefault="00802754" w:rsidP="00916284">
      <w:pPr>
        <w:pStyle w:val="BodyText"/>
        <w:tabs>
          <w:tab w:val="decimal" w:pos="270"/>
          <w:tab w:val="left" w:pos="72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</w:p>
    <w:p w14:paraId="1E7E3E0E" w14:textId="77777777" w:rsidR="00916284" w:rsidRPr="00802754" w:rsidRDefault="00916284" w:rsidP="00802754">
      <w:pPr>
        <w:pStyle w:val="ListParagraph"/>
        <w:shd w:val="clear" w:color="auto" w:fill="FFFFFF"/>
        <w:tabs>
          <w:tab w:val="left" w:pos="630"/>
        </w:tabs>
        <w:snapToGrid w:val="0"/>
        <w:spacing w:before="120" w:after="240" w:line="252" w:lineRule="auto"/>
        <w:ind w:left="630" w:hanging="630"/>
        <w:textAlignment w:val="baseline"/>
        <w:rPr>
          <w:rFonts w:asciiTheme="minorHAnsi" w:hAnsiTheme="minorHAnsi" w:cstheme="minorHAnsi"/>
          <w:b/>
          <w:bCs/>
          <w:color w:val="242424"/>
          <w:sz w:val="20"/>
          <w:szCs w:val="20"/>
        </w:rPr>
      </w:pPr>
      <w:r w:rsidRPr="00802754">
        <w:rPr>
          <w:rFonts w:asciiTheme="minorHAnsi" w:hAnsiTheme="minorHAnsi" w:cstheme="minorHAnsi"/>
          <w:b/>
          <w:bCs/>
          <w:color w:val="242424"/>
          <w:sz w:val="20"/>
          <w:szCs w:val="20"/>
        </w:rPr>
        <w:t>1.</w:t>
      </w:r>
      <w:r w:rsidRPr="00802754">
        <w:rPr>
          <w:rFonts w:asciiTheme="minorHAnsi" w:hAnsiTheme="minorHAnsi" w:cstheme="minorHAnsi"/>
          <w:b/>
          <w:bCs/>
          <w:color w:val="242424"/>
          <w:sz w:val="20"/>
          <w:szCs w:val="20"/>
        </w:rPr>
        <w:tab/>
        <w:t xml:space="preserve">Call to Order </w:t>
      </w:r>
    </w:p>
    <w:p w14:paraId="6C1F6B5C" w14:textId="1F611361" w:rsidR="00916284" w:rsidRPr="00916284" w:rsidRDefault="00916284" w:rsidP="00802754">
      <w:pPr>
        <w:pStyle w:val="ListParagraph"/>
        <w:shd w:val="clear" w:color="auto" w:fill="FFFFFF"/>
        <w:tabs>
          <w:tab w:val="left" w:pos="630"/>
        </w:tabs>
        <w:snapToGrid w:val="0"/>
        <w:spacing w:before="120" w:after="240" w:line="252" w:lineRule="auto"/>
        <w:ind w:hanging="72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  <w:r w:rsidRPr="00916284">
        <w:rPr>
          <w:rFonts w:asciiTheme="minorHAnsi" w:hAnsiTheme="minorHAnsi" w:cstheme="minorHAnsi"/>
          <w:color w:val="242424"/>
          <w:sz w:val="20"/>
          <w:szCs w:val="20"/>
        </w:rPr>
        <w:tab/>
        <w:t>Susan Stovall called the meeting to order at 4:31 pm</w:t>
      </w:r>
    </w:p>
    <w:p w14:paraId="4B545123" w14:textId="77777777" w:rsidR="00802754" w:rsidRDefault="00802754" w:rsidP="00802754">
      <w:pPr>
        <w:pStyle w:val="ListParagraph"/>
        <w:shd w:val="clear" w:color="auto" w:fill="FFFFFF"/>
        <w:tabs>
          <w:tab w:val="left" w:pos="630"/>
        </w:tabs>
        <w:snapToGrid w:val="0"/>
        <w:spacing w:before="120" w:after="240" w:line="252" w:lineRule="auto"/>
        <w:ind w:left="630" w:hanging="63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</w:p>
    <w:p w14:paraId="0C66A52E" w14:textId="19541FCA" w:rsidR="00916284" w:rsidRPr="00802754" w:rsidRDefault="00916284" w:rsidP="00802754">
      <w:pPr>
        <w:pStyle w:val="ListParagraph"/>
        <w:shd w:val="clear" w:color="auto" w:fill="FFFFFF"/>
        <w:tabs>
          <w:tab w:val="left" w:pos="630"/>
        </w:tabs>
        <w:snapToGrid w:val="0"/>
        <w:spacing w:before="120" w:after="240" w:line="252" w:lineRule="auto"/>
        <w:ind w:left="630" w:hanging="630"/>
        <w:textAlignment w:val="baseline"/>
        <w:rPr>
          <w:rFonts w:asciiTheme="minorHAnsi" w:hAnsiTheme="minorHAnsi" w:cstheme="minorHAnsi"/>
          <w:b/>
          <w:bCs/>
          <w:color w:val="242424"/>
          <w:sz w:val="20"/>
          <w:szCs w:val="20"/>
        </w:rPr>
      </w:pPr>
      <w:r w:rsidRPr="00802754">
        <w:rPr>
          <w:rFonts w:asciiTheme="minorHAnsi" w:hAnsiTheme="minorHAnsi" w:cstheme="minorHAnsi"/>
          <w:b/>
          <w:bCs/>
          <w:color w:val="242424"/>
          <w:sz w:val="20"/>
          <w:szCs w:val="20"/>
        </w:rPr>
        <w:t>2.</w:t>
      </w:r>
      <w:r w:rsidRPr="00802754">
        <w:rPr>
          <w:rFonts w:asciiTheme="minorHAnsi" w:hAnsiTheme="minorHAnsi" w:cstheme="minorHAnsi"/>
          <w:b/>
          <w:bCs/>
          <w:color w:val="242424"/>
          <w:sz w:val="20"/>
          <w:szCs w:val="20"/>
        </w:rPr>
        <w:tab/>
        <w:t>Acceptance of Agenda and Establishment of a Quorum</w:t>
      </w:r>
    </w:p>
    <w:p w14:paraId="58DB99D2" w14:textId="5E789096" w:rsidR="00916284" w:rsidRPr="00916284" w:rsidRDefault="00916284" w:rsidP="00802754">
      <w:pPr>
        <w:pStyle w:val="ListParagraph"/>
        <w:shd w:val="clear" w:color="auto" w:fill="FFFFFF"/>
        <w:tabs>
          <w:tab w:val="left" w:pos="630"/>
        </w:tabs>
        <w:snapToGrid w:val="0"/>
        <w:spacing w:before="120" w:after="240" w:line="252" w:lineRule="auto"/>
        <w:ind w:left="630" w:hanging="63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  <w:r>
        <w:rPr>
          <w:rFonts w:asciiTheme="minorHAnsi" w:hAnsiTheme="minorHAnsi" w:cstheme="minorHAnsi"/>
          <w:color w:val="242424"/>
          <w:sz w:val="20"/>
          <w:szCs w:val="20"/>
        </w:rPr>
        <w:tab/>
      </w:r>
      <w:r w:rsidR="00802754">
        <w:rPr>
          <w:rFonts w:asciiTheme="minorHAnsi" w:hAnsiTheme="minorHAnsi" w:cstheme="minorHAnsi"/>
          <w:color w:val="242424"/>
          <w:sz w:val="20"/>
          <w:szCs w:val="20"/>
        </w:rPr>
        <w:t>A quorum was present.</w:t>
      </w:r>
      <w:r w:rsidR="00733586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r w:rsidRPr="00916284">
        <w:rPr>
          <w:rFonts w:asciiTheme="minorHAnsi" w:hAnsiTheme="minorHAnsi" w:cstheme="minorHAnsi"/>
          <w:color w:val="242424"/>
          <w:sz w:val="20"/>
          <w:szCs w:val="20"/>
        </w:rPr>
        <w:t xml:space="preserve">Stephen Hillis moved, and Karen </w:t>
      </w:r>
      <w:proofErr w:type="spellStart"/>
      <w:r w:rsidRPr="00916284">
        <w:rPr>
          <w:rFonts w:asciiTheme="minorHAnsi" w:hAnsiTheme="minorHAnsi" w:cstheme="minorHAnsi"/>
          <w:color w:val="242424"/>
          <w:sz w:val="20"/>
          <w:szCs w:val="20"/>
        </w:rPr>
        <w:t>Esvelt</w:t>
      </w:r>
      <w:proofErr w:type="spellEnd"/>
      <w:r w:rsidRPr="00916284">
        <w:rPr>
          <w:rFonts w:asciiTheme="minorHAnsi" w:hAnsiTheme="minorHAnsi" w:cstheme="minorHAnsi"/>
          <w:color w:val="242424"/>
          <w:sz w:val="20"/>
          <w:szCs w:val="20"/>
        </w:rPr>
        <w:t xml:space="preserve"> seconded to accept the agenda with flexibility.</w:t>
      </w:r>
      <w:r w:rsidR="00733586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r w:rsidRPr="00916284">
        <w:rPr>
          <w:rFonts w:asciiTheme="minorHAnsi" w:hAnsiTheme="minorHAnsi" w:cstheme="minorHAnsi"/>
          <w:color w:val="242424"/>
          <w:sz w:val="20"/>
          <w:szCs w:val="20"/>
        </w:rPr>
        <w:t xml:space="preserve">The motion passed unanimously. </w:t>
      </w:r>
    </w:p>
    <w:p w14:paraId="766A718E" w14:textId="77777777" w:rsidR="00802754" w:rsidRDefault="00802754" w:rsidP="00802754">
      <w:pPr>
        <w:pStyle w:val="ListParagraph"/>
        <w:shd w:val="clear" w:color="auto" w:fill="FFFFFF"/>
        <w:tabs>
          <w:tab w:val="left" w:pos="630"/>
        </w:tabs>
        <w:snapToGrid w:val="0"/>
        <w:spacing w:before="120" w:after="240" w:line="252" w:lineRule="auto"/>
        <w:ind w:left="630" w:hanging="63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</w:p>
    <w:p w14:paraId="7BA8EB65" w14:textId="7CB993DD" w:rsidR="00916284" w:rsidRPr="00802754" w:rsidRDefault="00916284" w:rsidP="00802754">
      <w:pPr>
        <w:pStyle w:val="ListParagraph"/>
        <w:shd w:val="clear" w:color="auto" w:fill="FFFFFF"/>
        <w:tabs>
          <w:tab w:val="left" w:pos="630"/>
        </w:tabs>
        <w:snapToGrid w:val="0"/>
        <w:spacing w:before="120" w:after="240" w:line="252" w:lineRule="auto"/>
        <w:ind w:left="630" w:hanging="630"/>
        <w:textAlignment w:val="baseline"/>
        <w:rPr>
          <w:rFonts w:asciiTheme="minorHAnsi" w:hAnsiTheme="minorHAnsi" w:cstheme="minorHAnsi"/>
          <w:b/>
          <w:bCs/>
          <w:color w:val="242424"/>
          <w:sz w:val="20"/>
          <w:szCs w:val="20"/>
        </w:rPr>
      </w:pPr>
      <w:r w:rsidRPr="00802754">
        <w:rPr>
          <w:rFonts w:asciiTheme="minorHAnsi" w:hAnsiTheme="minorHAnsi" w:cstheme="minorHAnsi"/>
          <w:b/>
          <w:bCs/>
          <w:color w:val="242424"/>
          <w:sz w:val="20"/>
          <w:szCs w:val="20"/>
        </w:rPr>
        <w:t>3.</w:t>
      </w:r>
      <w:r w:rsidRPr="00802754">
        <w:rPr>
          <w:rFonts w:asciiTheme="minorHAnsi" w:hAnsiTheme="minorHAnsi" w:cstheme="minorHAnsi"/>
          <w:b/>
          <w:bCs/>
          <w:color w:val="242424"/>
          <w:sz w:val="20"/>
          <w:szCs w:val="20"/>
        </w:rPr>
        <w:tab/>
        <w:t>Public Comment</w:t>
      </w:r>
    </w:p>
    <w:p w14:paraId="1A5B874B" w14:textId="7A453460" w:rsidR="00916284" w:rsidRPr="00916284" w:rsidRDefault="00916284" w:rsidP="00802754">
      <w:pPr>
        <w:pStyle w:val="ListParagraph"/>
        <w:shd w:val="clear" w:color="auto" w:fill="FFFFFF"/>
        <w:tabs>
          <w:tab w:val="left" w:pos="630"/>
        </w:tabs>
        <w:snapToGrid w:val="0"/>
        <w:spacing w:before="120" w:after="240" w:line="252" w:lineRule="auto"/>
        <w:ind w:left="630" w:hanging="63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  <w:r>
        <w:rPr>
          <w:rFonts w:asciiTheme="minorHAnsi" w:hAnsiTheme="minorHAnsi" w:cstheme="minorHAnsi"/>
          <w:color w:val="242424"/>
          <w:sz w:val="20"/>
          <w:szCs w:val="20"/>
        </w:rPr>
        <w:tab/>
      </w:r>
      <w:r w:rsidRPr="00916284">
        <w:rPr>
          <w:rFonts w:asciiTheme="minorHAnsi" w:hAnsiTheme="minorHAnsi" w:cstheme="minorHAnsi"/>
          <w:color w:val="242424"/>
          <w:sz w:val="20"/>
          <w:szCs w:val="20"/>
        </w:rPr>
        <w:t>None.</w:t>
      </w:r>
    </w:p>
    <w:p w14:paraId="3E194464" w14:textId="77777777" w:rsidR="00802754" w:rsidRDefault="00802754" w:rsidP="00802754">
      <w:pPr>
        <w:pStyle w:val="ListParagraph"/>
        <w:shd w:val="clear" w:color="auto" w:fill="FFFFFF"/>
        <w:tabs>
          <w:tab w:val="left" w:pos="630"/>
        </w:tabs>
        <w:snapToGrid w:val="0"/>
        <w:spacing w:before="120" w:after="240" w:line="252" w:lineRule="auto"/>
        <w:ind w:left="630" w:hanging="63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</w:p>
    <w:p w14:paraId="4461F6A0" w14:textId="4877FC5D" w:rsidR="00916284" w:rsidRPr="00802754" w:rsidRDefault="00916284" w:rsidP="00802754">
      <w:pPr>
        <w:pStyle w:val="ListParagraph"/>
        <w:shd w:val="clear" w:color="auto" w:fill="FFFFFF"/>
        <w:tabs>
          <w:tab w:val="left" w:pos="630"/>
        </w:tabs>
        <w:snapToGrid w:val="0"/>
        <w:spacing w:before="120" w:after="240" w:line="252" w:lineRule="auto"/>
        <w:ind w:left="630" w:hanging="630"/>
        <w:textAlignment w:val="baseline"/>
        <w:rPr>
          <w:rFonts w:asciiTheme="minorHAnsi" w:hAnsiTheme="minorHAnsi" w:cstheme="minorHAnsi"/>
          <w:b/>
          <w:bCs/>
          <w:color w:val="242424"/>
          <w:sz w:val="20"/>
          <w:szCs w:val="20"/>
        </w:rPr>
      </w:pPr>
      <w:r w:rsidRPr="00802754">
        <w:rPr>
          <w:rFonts w:asciiTheme="minorHAnsi" w:hAnsiTheme="minorHAnsi" w:cstheme="minorHAnsi"/>
          <w:b/>
          <w:bCs/>
          <w:color w:val="242424"/>
          <w:sz w:val="20"/>
          <w:szCs w:val="20"/>
        </w:rPr>
        <w:t>4.</w:t>
      </w:r>
      <w:r w:rsidRPr="00802754">
        <w:rPr>
          <w:rFonts w:asciiTheme="minorHAnsi" w:hAnsiTheme="minorHAnsi" w:cstheme="minorHAnsi"/>
          <w:b/>
          <w:bCs/>
          <w:color w:val="242424"/>
          <w:sz w:val="20"/>
          <w:szCs w:val="20"/>
        </w:rPr>
        <w:tab/>
        <w:t>Presentations from Outside Groups</w:t>
      </w:r>
    </w:p>
    <w:p w14:paraId="7D3F42AB" w14:textId="212264C1" w:rsidR="00916284" w:rsidRPr="00916284" w:rsidRDefault="00916284" w:rsidP="00802754">
      <w:pPr>
        <w:pStyle w:val="ListParagraph"/>
        <w:shd w:val="clear" w:color="auto" w:fill="FFFFFF"/>
        <w:tabs>
          <w:tab w:val="left" w:pos="630"/>
        </w:tabs>
        <w:snapToGrid w:val="0"/>
        <w:spacing w:before="120" w:after="240" w:line="252" w:lineRule="auto"/>
        <w:ind w:left="630" w:hanging="63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  <w:r>
        <w:rPr>
          <w:rFonts w:asciiTheme="minorHAnsi" w:hAnsiTheme="minorHAnsi" w:cstheme="minorHAnsi"/>
          <w:color w:val="242424"/>
          <w:sz w:val="20"/>
          <w:szCs w:val="20"/>
        </w:rPr>
        <w:tab/>
      </w:r>
      <w:r w:rsidRPr="00916284">
        <w:rPr>
          <w:rFonts w:asciiTheme="minorHAnsi" w:hAnsiTheme="minorHAnsi" w:cstheme="minorHAnsi"/>
          <w:color w:val="242424"/>
          <w:sz w:val="20"/>
          <w:szCs w:val="20"/>
        </w:rPr>
        <w:t>None</w:t>
      </w:r>
      <w:r>
        <w:rPr>
          <w:rFonts w:asciiTheme="minorHAnsi" w:hAnsiTheme="minorHAnsi" w:cstheme="minorHAnsi"/>
          <w:color w:val="242424"/>
          <w:sz w:val="20"/>
          <w:szCs w:val="20"/>
        </w:rPr>
        <w:t>.</w:t>
      </w:r>
    </w:p>
    <w:p w14:paraId="3B0CC4A6" w14:textId="77777777" w:rsidR="00802754" w:rsidRDefault="00802754" w:rsidP="00802754">
      <w:pPr>
        <w:pStyle w:val="ListParagraph"/>
        <w:shd w:val="clear" w:color="auto" w:fill="FFFFFF"/>
        <w:tabs>
          <w:tab w:val="left" w:pos="630"/>
        </w:tabs>
        <w:snapToGrid w:val="0"/>
        <w:spacing w:before="120" w:after="240" w:line="252" w:lineRule="auto"/>
        <w:ind w:left="630" w:hanging="63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</w:p>
    <w:p w14:paraId="7EEDA58F" w14:textId="395CA138" w:rsidR="00916284" w:rsidRPr="00802754" w:rsidRDefault="00916284" w:rsidP="00802754">
      <w:pPr>
        <w:pStyle w:val="ListParagraph"/>
        <w:shd w:val="clear" w:color="auto" w:fill="FFFFFF"/>
        <w:tabs>
          <w:tab w:val="left" w:pos="630"/>
        </w:tabs>
        <w:snapToGrid w:val="0"/>
        <w:spacing w:before="120" w:after="240" w:line="252" w:lineRule="auto"/>
        <w:ind w:left="630" w:hanging="630"/>
        <w:textAlignment w:val="baseline"/>
        <w:rPr>
          <w:rFonts w:asciiTheme="minorHAnsi" w:hAnsiTheme="minorHAnsi" w:cstheme="minorHAnsi"/>
          <w:b/>
          <w:bCs/>
          <w:color w:val="242424"/>
          <w:sz w:val="20"/>
          <w:szCs w:val="20"/>
        </w:rPr>
      </w:pPr>
      <w:r w:rsidRPr="00802754">
        <w:rPr>
          <w:rFonts w:asciiTheme="minorHAnsi" w:hAnsiTheme="minorHAnsi" w:cstheme="minorHAnsi"/>
          <w:b/>
          <w:bCs/>
          <w:color w:val="242424"/>
          <w:sz w:val="20"/>
          <w:szCs w:val="20"/>
        </w:rPr>
        <w:t>5.</w:t>
      </w:r>
      <w:r w:rsidRPr="00802754">
        <w:rPr>
          <w:rFonts w:asciiTheme="minorHAnsi" w:hAnsiTheme="minorHAnsi" w:cstheme="minorHAnsi"/>
          <w:b/>
          <w:bCs/>
          <w:color w:val="242424"/>
          <w:sz w:val="20"/>
          <w:szCs w:val="20"/>
        </w:rPr>
        <w:tab/>
        <w:t>Review/Approval of Minutes – July 23, 2024, Board Meeting</w:t>
      </w:r>
    </w:p>
    <w:p w14:paraId="2D7C7954" w14:textId="55969495" w:rsidR="00916284" w:rsidRPr="00916284" w:rsidRDefault="00916284" w:rsidP="00802754">
      <w:pPr>
        <w:pStyle w:val="ListParagraph"/>
        <w:shd w:val="clear" w:color="auto" w:fill="FFFFFF"/>
        <w:tabs>
          <w:tab w:val="left" w:pos="630"/>
        </w:tabs>
        <w:snapToGrid w:val="0"/>
        <w:spacing w:before="120" w:after="240" w:line="252" w:lineRule="auto"/>
        <w:ind w:left="630" w:hanging="63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  <w:r>
        <w:rPr>
          <w:rFonts w:asciiTheme="minorHAnsi" w:hAnsiTheme="minorHAnsi" w:cstheme="minorHAnsi"/>
          <w:color w:val="242424"/>
          <w:sz w:val="20"/>
          <w:szCs w:val="20"/>
        </w:rPr>
        <w:tab/>
      </w:r>
      <w:r w:rsidR="003C30D8">
        <w:rPr>
          <w:rFonts w:asciiTheme="minorHAnsi" w:hAnsiTheme="minorHAnsi" w:cstheme="minorHAnsi"/>
          <w:color w:val="242424"/>
          <w:sz w:val="20"/>
          <w:szCs w:val="20"/>
        </w:rPr>
        <w:t xml:space="preserve">Karen </w:t>
      </w:r>
      <w:proofErr w:type="spellStart"/>
      <w:r w:rsidR="003C30D8">
        <w:rPr>
          <w:rFonts w:asciiTheme="minorHAnsi" w:hAnsiTheme="minorHAnsi" w:cstheme="minorHAnsi"/>
          <w:color w:val="242424"/>
          <w:sz w:val="20"/>
          <w:szCs w:val="20"/>
        </w:rPr>
        <w:t>Esvelt</w:t>
      </w:r>
      <w:proofErr w:type="spellEnd"/>
      <w:r w:rsidR="003C30D8">
        <w:rPr>
          <w:rFonts w:asciiTheme="minorHAnsi" w:hAnsiTheme="minorHAnsi" w:cstheme="minorHAnsi"/>
          <w:color w:val="242424"/>
          <w:sz w:val="20"/>
          <w:szCs w:val="20"/>
        </w:rPr>
        <w:t xml:space="preserve"> moved, and Tess Ballard seconded to approve the minutes as presented.</w:t>
      </w:r>
      <w:r w:rsidR="00733586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r w:rsidR="003C30D8">
        <w:rPr>
          <w:rFonts w:asciiTheme="minorHAnsi" w:hAnsiTheme="minorHAnsi" w:cstheme="minorHAnsi"/>
          <w:color w:val="242424"/>
          <w:sz w:val="20"/>
          <w:szCs w:val="20"/>
        </w:rPr>
        <w:t>KE/TB</w:t>
      </w:r>
    </w:p>
    <w:p w14:paraId="20AE78C1" w14:textId="77777777" w:rsidR="00802754" w:rsidRDefault="00802754" w:rsidP="00802754">
      <w:pPr>
        <w:pStyle w:val="ListParagraph"/>
        <w:shd w:val="clear" w:color="auto" w:fill="FFFFFF"/>
        <w:tabs>
          <w:tab w:val="left" w:pos="630"/>
        </w:tabs>
        <w:snapToGrid w:val="0"/>
        <w:spacing w:before="120" w:after="240" w:line="252" w:lineRule="auto"/>
        <w:ind w:left="630" w:hanging="63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</w:p>
    <w:p w14:paraId="7DF5607F" w14:textId="31A1A11C" w:rsidR="00916284" w:rsidRPr="00802754" w:rsidRDefault="003C30D8" w:rsidP="00802754">
      <w:pPr>
        <w:pStyle w:val="ListParagraph"/>
        <w:shd w:val="clear" w:color="auto" w:fill="FFFFFF"/>
        <w:tabs>
          <w:tab w:val="left" w:pos="630"/>
        </w:tabs>
        <w:snapToGrid w:val="0"/>
        <w:spacing w:before="120" w:after="240" w:line="252" w:lineRule="auto"/>
        <w:ind w:left="630" w:hanging="630"/>
        <w:textAlignment w:val="baseline"/>
        <w:rPr>
          <w:rFonts w:asciiTheme="minorHAnsi" w:hAnsiTheme="minorHAnsi" w:cstheme="minorHAnsi"/>
          <w:b/>
          <w:bCs/>
          <w:color w:val="242424"/>
          <w:sz w:val="20"/>
          <w:szCs w:val="20"/>
        </w:rPr>
      </w:pPr>
      <w:r w:rsidRPr="00802754">
        <w:rPr>
          <w:rFonts w:asciiTheme="minorHAnsi" w:hAnsiTheme="minorHAnsi" w:cstheme="minorHAnsi"/>
          <w:b/>
          <w:bCs/>
          <w:color w:val="242424"/>
          <w:sz w:val="20"/>
          <w:szCs w:val="20"/>
        </w:rPr>
        <w:t>6</w:t>
      </w:r>
      <w:r w:rsidR="00916284" w:rsidRPr="00802754">
        <w:rPr>
          <w:rFonts w:asciiTheme="minorHAnsi" w:hAnsiTheme="minorHAnsi" w:cstheme="minorHAnsi"/>
          <w:b/>
          <w:bCs/>
          <w:color w:val="242424"/>
          <w:sz w:val="20"/>
          <w:szCs w:val="20"/>
        </w:rPr>
        <w:t>.</w:t>
      </w:r>
      <w:r w:rsidR="00916284" w:rsidRPr="00802754">
        <w:rPr>
          <w:rFonts w:asciiTheme="minorHAnsi" w:hAnsiTheme="minorHAnsi" w:cstheme="minorHAnsi"/>
          <w:b/>
          <w:bCs/>
          <w:color w:val="242424"/>
          <w:sz w:val="20"/>
          <w:szCs w:val="20"/>
        </w:rPr>
        <w:tab/>
      </w:r>
      <w:r w:rsidR="00B62494" w:rsidRPr="00802754">
        <w:rPr>
          <w:rFonts w:asciiTheme="minorHAnsi" w:hAnsiTheme="minorHAnsi" w:cstheme="minorHAnsi"/>
          <w:b/>
          <w:bCs/>
          <w:color w:val="242424"/>
          <w:sz w:val="20"/>
          <w:szCs w:val="20"/>
        </w:rPr>
        <w:t xml:space="preserve">July </w:t>
      </w:r>
      <w:r w:rsidR="00916284" w:rsidRPr="00802754">
        <w:rPr>
          <w:rFonts w:asciiTheme="minorHAnsi" w:hAnsiTheme="minorHAnsi" w:cstheme="minorHAnsi"/>
          <w:b/>
          <w:bCs/>
          <w:color w:val="242424"/>
          <w:sz w:val="20"/>
          <w:szCs w:val="20"/>
        </w:rPr>
        <w:t xml:space="preserve">Finance Report </w:t>
      </w:r>
    </w:p>
    <w:p w14:paraId="4983EA96" w14:textId="64A3EE3D" w:rsidR="00916284" w:rsidRPr="00916284" w:rsidRDefault="003C30D8" w:rsidP="00802754">
      <w:pPr>
        <w:pStyle w:val="ListParagraph"/>
        <w:shd w:val="clear" w:color="auto" w:fill="FFFFFF"/>
        <w:tabs>
          <w:tab w:val="left" w:pos="630"/>
        </w:tabs>
        <w:snapToGrid w:val="0"/>
        <w:spacing w:before="120" w:after="240" w:line="252" w:lineRule="auto"/>
        <w:ind w:left="630" w:hanging="63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  <w:r>
        <w:rPr>
          <w:rFonts w:asciiTheme="minorHAnsi" w:hAnsiTheme="minorHAnsi" w:cstheme="minorHAnsi"/>
          <w:color w:val="242424"/>
          <w:sz w:val="20"/>
          <w:szCs w:val="20"/>
        </w:rPr>
        <w:tab/>
      </w:r>
      <w:r w:rsidR="00B62494">
        <w:rPr>
          <w:rFonts w:asciiTheme="minorHAnsi" w:hAnsiTheme="minorHAnsi" w:cstheme="minorHAnsi"/>
          <w:color w:val="242424"/>
          <w:sz w:val="20"/>
          <w:szCs w:val="20"/>
        </w:rPr>
        <w:t xml:space="preserve">Hillis moved, and Tiffany </w:t>
      </w:r>
      <w:proofErr w:type="spellStart"/>
      <w:r w:rsidR="00B62494">
        <w:rPr>
          <w:rFonts w:asciiTheme="minorHAnsi" w:hAnsiTheme="minorHAnsi" w:cstheme="minorHAnsi"/>
          <w:color w:val="242424"/>
          <w:sz w:val="20"/>
          <w:szCs w:val="20"/>
        </w:rPr>
        <w:t>Turo</w:t>
      </w:r>
      <w:proofErr w:type="spellEnd"/>
      <w:r w:rsidR="00B62494">
        <w:rPr>
          <w:rFonts w:asciiTheme="minorHAnsi" w:hAnsiTheme="minorHAnsi" w:cstheme="minorHAnsi"/>
          <w:color w:val="242424"/>
          <w:sz w:val="20"/>
          <w:szCs w:val="20"/>
        </w:rPr>
        <w:t xml:space="preserve"> seconded</w:t>
      </w:r>
      <w:r w:rsidR="00733586">
        <w:rPr>
          <w:rFonts w:asciiTheme="minorHAnsi" w:hAnsiTheme="minorHAnsi" w:cstheme="minorHAnsi"/>
          <w:color w:val="242424"/>
          <w:sz w:val="20"/>
          <w:szCs w:val="20"/>
        </w:rPr>
        <w:t>,</w:t>
      </w:r>
      <w:r w:rsidR="00B62494">
        <w:rPr>
          <w:rFonts w:asciiTheme="minorHAnsi" w:hAnsiTheme="minorHAnsi" w:cstheme="minorHAnsi"/>
          <w:color w:val="242424"/>
          <w:sz w:val="20"/>
          <w:szCs w:val="20"/>
        </w:rPr>
        <w:t xml:space="preserve"> to approve the July Finance Report as presented.</w:t>
      </w:r>
      <w:r w:rsidR="00733586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r w:rsidR="00B62494">
        <w:rPr>
          <w:rFonts w:asciiTheme="minorHAnsi" w:hAnsiTheme="minorHAnsi" w:cstheme="minorHAnsi"/>
          <w:color w:val="242424"/>
          <w:sz w:val="20"/>
          <w:szCs w:val="20"/>
        </w:rPr>
        <w:t xml:space="preserve">The motion passed unanimously. </w:t>
      </w:r>
    </w:p>
    <w:p w14:paraId="289294F5" w14:textId="77777777" w:rsidR="00802754" w:rsidRDefault="00802754" w:rsidP="00802754">
      <w:pPr>
        <w:pStyle w:val="ListParagraph"/>
        <w:shd w:val="clear" w:color="auto" w:fill="FFFFFF"/>
        <w:tabs>
          <w:tab w:val="left" w:pos="630"/>
        </w:tabs>
        <w:snapToGrid w:val="0"/>
        <w:spacing w:before="120" w:after="240" w:line="252" w:lineRule="auto"/>
        <w:ind w:left="630" w:hanging="63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</w:p>
    <w:p w14:paraId="691A7CC5" w14:textId="605B45D3" w:rsidR="00916284" w:rsidRPr="00802754" w:rsidRDefault="003C30D8" w:rsidP="00802754">
      <w:pPr>
        <w:pStyle w:val="ListParagraph"/>
        <w:shd w:val="clear" w:color="auto" w:fill="FFFFFF"/>
        <w:tabs>
          <w:tab w:val="left" w:pos="630"/>
        </w:tabs>
        <w:snapToGrid w:val="0"/>
        <w:spacing w:before="120" w:after="240" w:line="252" w:lineRule="auto"/>
        <w:ind w:left="630" w:hanging="630"/>
        <w:textAlignment w:val="baseline"/>
        <w:rPr>
          <w:rFonts w:asciiTheme="minorHAnsi" w:hAnsiTheme="minorHAnsi" w:cstheme="minorHAnsi"/>
          <w:b/>
          <w:bCs/>
          <w:color w:val="242424"/>
          <w:sz w:val="20"/>
          <w:szCs w:val="20"/>
        </w:rPr>
      </w:pPr>
      <w:r w:rsidRPr="00802754">
        <w:rPr>
          <w:rFonts w:asciiTheme="minorHAnsi" w:hAnsiTheme="minorHAnsi" w:cstheme="minorHAnsi"/>
          <w:b/>
          <w:bCs/>
          <w:color w:val="242424"/>
          <w:sz w:val="20"/>
          <w:szCs w:val="20"/>
        </w:rPr>
        <w:t>7</w:t>
      </w:r>
      <w:r w:rsidR="00916284" w:rsidRPr="00802754">
        <w:rPr>
          <w:rFonts w:asciiTheme="minorHAnsi" w:hAnsiTheme="minorHAnsi" w:cstheme="minorHAnsi"/>
          <w:b/>
          <w:bCs/>
          <w:color w:val="242424"/>
          <w:sz w:val="20"/>
          <w:szCs w:val="20"/>
        </w:rPr>
        <w:t>.</w:t>
      </w:r>
      <w:r w:rsidR="00916284" w:rsidRPr="00802754">
        <w:rPr>
          <w:rFonts w:asciiTheme="minorHAnsi" w:hAnsiTheme="minorHAnsi" w:cstheme="minorHAnsi"/>
          <w:b/>
          <w:bCs/>
          <w:color w:val="242424"/>
          <w:sz w:val="20"/>
          <w:szCs w:val="20"/>
        </w:rPr>
        <w:tab/>
        <w:t>New Business</w:t>
      </w:r>
    </w:p>
    <w:p w14:paraId="7549ACB8" w14:textId="76B97C82" w:rsidR="00B62494" w:rsidRPr="003C30D8" w:rsidRDefault="00B62494" w:rsidP="00802754">
      <w:pPr>
        <w:pStyle w:val="ListParagraph"/>
        <w:shd w:val="clear" w:color="auto" w:fill="FFFFFF"/>
        <w:tabs>
          <w:tab w:val="left" w:pos="630"/>
        </w:tabs>
        <w:snapToGrid w:val="0"/>
        <w:spacing w:before="120" w:after="240" w:line="252" w:lineRule="auto"/>
        <w:ind w:left="630" w:hanging="63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  <w:r>
        <w:rPr>
          <w:rFonts w:asciiTheme="minorHAnsi" w:hAnsiTheme="minorHAnsi" w:cstheme="minorHAnsi"/>
          <w:color w:val="242424"/>
          <w:sz w:val="20"/>
          <w:szCs w:val="20"/>
        </w:rPr>
        <w:tab/>
        <w:t>None.</w:t>
      </w:r>
    </w:p>
    <w:p w14:paraId="537BD013" w14:textId="77777777" w:rsidR="00802754" w:rsidRDefault="00802754" w:rsidP="00802754">
      <w:pPr>
        <w:pStyle w:val="ListParagraph"/>
        <w:shd w:val="clear" w:color="auto" w:fill="FFFFFF"/>
        <w:tabs>
          <w:tab w:val="left" w:pos="630"/>
        </w:tabs>
        <w:snapToGrid w:val="0"/>
        <w:spacing w:before="120" w:after="240" w:line="252" w:lineRule="auto"/>
        <w:ind w:left="630" w:hanging="63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</w:p>
    <w:p w14:paraId="38318D46" w14:textId="1A6944A9" w:rsidR="00916284" w:rsidRPr="00802754" w:rsidRDefault="003C30D8" w:rsidP="00802754">
      <w:pPr>
        <w:pStyle w:val="ListParagraph"/>
        <w:shd w:val="clear" w:color="auto" w:fill="FFFFFF"/>
        <w:tabs>
          <w:tab w:val="left" w:pos="630"/>
        </w:tabs>
        <w:snapToGrid w:val="0"/>
        <w:spacing w:before="120" w:after="240" w:line="252" w:lineRule="auto"/>
        <w:ind w:left="630" w:hanging="630"/>
        <w:textAlignment w:val="baseline"/>
        <w:rPr>
          <w:rFonts w:asciiTheme="minorHAnsi" w:hAnsiTheme="minorHAnsi" w:cstheme="minorHAnsi"/>
          <w:b/>
          <w:bCs/>
          <w:color w:val="242424"/>
          <w:sz w:val="20"/>
          <w:szCs w:val="20"/>
        </w:rPr>
      </w:pPr>
      <w:r w:rsidRPr="00802754">
        <w:rPr>
          <w:rFonts w:asciiTheme="minorHAnsi" w:hAnsiTheme="minorHAnsi" w:cstheme="minorHAnsi"/>
          <w:b/>
          <w:bCs/>
          <w:color w:val="242424"/>
          <w:sz w:val="20"/>
          <w:szCs w:val="20"/>
        </w:rPr>
        <w:t>8</w:t>
      </w:r>
      <w:r w:rsidR="00916284" w:rsidRPr="00802754">
        <w:rPr>
          <w:rFonts w:asciiTheme="minorHAnsi" w:hAnsiTheme="minorHAnsi" w:cstheme="minorHAnsi"/>
          <w:b/>
          <w:bCs/>
          <w:color w:val="242424"/>
          <w:sz w:val="20"/>
          <w:szCs w:val="20"/>
        </w:rPr>
        <w:t>.</w:t>
      </w:r>
      <w:r w:rsidR="00916284" w:rsidRPr="00802754">
        <w:rPr>
          <w:rFonts w:asciiTheme="minorHAnsi" w:hAnsiTheme="minorHAnsi" w:cstheme="minorHAnsi"/>
          <w:b/>
          <w:bCs/>
          <w:color w:val="242424"/>
          <w:sz w:val="20"/>
          <w:szCs w:val="20"/>
        </w:rPr>
        <w:tab/>
        <w:t>Library Activities Report and Update</w:t>
      </w:r>
    </w:p>
    <w:p w14:paraId="334D2989" w14:textId="7E43415E" w:rsidR="00B62494" w:rsidRDefault="00B62494" w:rsidP="00802754">
      <w:pPr>
        <w:pStyle w:val="ListParagraph"/>
        <w:shd w:val="clear" w:color="auto" w:fill="FFFFFF"/>
        <w:tabs>
          <w:tab w:val="left" w:pos="630"/>
        </w:tabs>
        <w:snapToGrid w:val="0"/>
        <w:spacing w:before="120" w:after="240" w:line="252" w:lineRule="auto"/>
        <w:ind w:left="630" w:hanging="63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  <w:r>
        <w:rPr>
          <w:rFonts w:asciiTheme="minorHAnsi" w:hAnsiTheme="minorHAnsi" w:cstheme="minorHAnsi"/>
          <w:color w:val="242424"/>
          <w:sz w:val="20"/>
          <w:szCs w:val="20"/>
        </w:rPr>
        <w:tab/>
        <w:t>A.</w:t>
      </w:r>
      <w:r>
        <w:rPr>
          <w:rFonts w:asciiTheme="minorHAnsi" w:hAnsiTheme="minorHAnsi" w:cstheme="minorHAnsi"/>
          <w:color w:val="242424"/>
          <w:sz w:val="20"/>
          <w:szCs w:val="20"/>
        </w:rPr>
        <w:tab/>
        <w:t>PGE Tax Roll Correction</w:t>
      </w:r>
    </w:p>
    <w:p w14:paraId="3E90BD04" w14:textId="77777777" w:rsidR="00B62494" w:rsidRDefault="00B62494" w:rsidP="00802754">
      <w:pPr>
        <w:pStyle w:val="ListParagraph"/>
        <w:shd w:val="clear" w:color="auto" w:fill="FFFFFF"/>
        <w:tabs>
          <w:tab w:val="left" w:pos="630"/>
        </w:tabs>
        <w:snapToGrid w:val="0"/>
        <w:spacing w:before="120" w:after="120" w:line="252" w:lineRule="auto"/>
        <w:ind w:left="630" w:hanging="63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</w:p>
    <w:p w14:paraId="240C91B7" w14:textId="77777777" w:rsidR="00C6363D" w:rsidRPr="00C6363D" w:rsidRDefault="00C6363D" w:rsidP="00802754">
      <w:pPr>
        <w:pStyle w:val="ListParagraph"/>
        <w:shd w:val="clear" w:color="auto" w:fill="FFFFFF"/>
        <w:tabs>
          <w:tab w:val="left" w:pos="630"/>
        </w:tabs>
        <w:snapToGrid w:val="0"/>
        <w:spacing w:before="120" w:after="120" w:line="252" w:lineRule="auto"/>
        <w:ind w:left="630" w:hanging="630"/>
        <w:textAlignment w:val="baseline"/>
        <w:rPr>
          <w:rFonts w:asciiTheme="minorHAnsi" w:hAnsiTheme="minorHAnsi" w:cstheme="minorHAnsi"/>
          <w:b/>
          <w:bCs/>
          <w:color w:val="242424"/>
          <w:sz w:val="20"/>
          <w:szCs w:val="20"/>
        </w:rPr>
      </w:pPr>
      <w:r>
        <w:rPr>
          <w:rFonts w:asciiTheme="minorHAnsi" w:hAnsiTheme="minorHAnsi" w:cstheme="minorHAnsi"/>
          <w:color w:val="242424"/>
          <w:sz w:val="20"/>
          <w:szCs w:val="20"/>
        </w:rPr>
        <w:tab/>
      </w:r>
      <w:r w:rsidRPr="00C6363D">
        <w:rPr>
          <w:rFonts w:asciiTheme="minorHAnsi" w:hAnsiTheme="minorHAnsi" w:cstheme="minorHAnsi"/>
          <w:b/>
          <w:bCs/>
          <w:color w:val="242424"/>
          <w:sz w:val="20"/>
          <w:szCs w:val="20"/>
        </w:rPr>
        <w:t>Background</w:t>
      </w:r>
    </w:p>
    <w:p w14:paraId="480A89FA" w14:textId="20DEF143" w:rsidR="00B62494" w:rsidRPr="00802754" w:rsidRDefault="00C6363D" w:rsidP="00802754">
      <w:pPr>
        <w:pStyle w:val="ListParagraph"/>
        <w:shd w:val="clear" w:color="auto" w:fill="FFFFFF"/>
        <w:tabs>
          <w:tab w:val="left" w:pos="630"/>
        </w:tabs>
        <w:snapToGrid w:val="0"/>
        <w:spacing w:before="120" w:after="120" w:line="252" w:lineRule="auto"/>
        <w:ind w:left="630" w:hanging="63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  <w:r>
        <w:rPr>
          <w:rFonts w:asciiTheme="minorHAnsi" w:hAnsiTheme="minorHAnsi" w:cstheme="minorHAnsi"/>
          <w:color w:val="242424"/>
          <w:sz w:val="20"/>
          <w:szCs w:val="20"/>
        </w:rPr>
        <w:tab/>
      </w:r>
      <w:r w:rsidR="00B62494">
        <w:rPr>
          <w:rFonts w:asciiTheme="minorHAnsi" w:hAnsiTheme="minorHAnsi" w:cstheme="minorHAnsi"/>
          <w:color w:val="242424"/>
          <w:sz w:val="20"/>
          <w:szCs w:val="20"/>
        </w:rPr>
        <w:t>Innes shared that o</w:t>
      </w:r>
      <w:r w:rsidR="00B62494" w:rsidRPr="00B62494">
        <w:rPr>
          <w:rFonts w:asciiTheme="minorHAnsi" w:hAnsiTheme="minorHAnsi" w:cstheme="minorHAnsi"/>
          <w:color w:val="242424"/>
          <w:sz w:val="20"/>
          <w:szCs w:val="20"/>
        </w:rPr>
        <w:t xml:space="preserve">n July 17, 2024, the County Assessor </w:t>
      </w:r>
      <w:r w:rsidR="00B62494">
        <w:rPr>
          <w:rFonts w:asciiTheme="minorHAnsi" w:hAnsiTheme="minorHAnsi" w:cstheme="minorHAnsi"/>
          <w:color w:val="242424"/>
          <w:sz w:val="20"/>
          <w:szCs w:val="20"/>
        </w:rPr>
        <w:t>confirmed</w:t>
      </w:r>
      <w:r w:rsidR="00B62494" w:rsidRPr="00B62494">
        <w:rPr>
          <w:rFonts w:asciiTheme="minorHAnsi" w:hAnsiTheme="minorHAnsi" w:cstheme="minorHAnsi"/>
          <w:color w:val="242424"/>
          <w:sz w:val="20"/>
          <w:szCs w:val="20"/>
        </w:rPr>
        <w:t xml:space="preserve"> a 2023-2024 tax roll correction that </w:t>
      </w:r>
      <w:r>
        <w:rPr>
          <w:rFonts w:asciiTheme="minorHAnsi" w:hAnsiTheme="minorHAnsi" w:cstheme="minorHAnsi"/>
          <w:color w:val="242424"/>
          <w:sz w:val="20"/>
          <w:szCs w:val="20"/>
        </w:rPr>
        <w:t xml:space="preserve">will </w:t>
      </w:r>
      <w:r w:rsidR="00B62494" w:rsidRPr="00B62494">
        <w:rPr>
          <w:rFonts w:asciiTheme="minorHAnsi" w:hAnsiTheme="minorHAnsi" w:cstheme="minorHAnsi"/>
          <w:color w:val="242424"/>
          <w:sz w:val="20"/>
          <w:szCs w:val="20"/>
        </w:rPr>
        <w:t>also affect the 2024-2025 tax roll collection.</w:t>
      </w:r>
      <w:r w:rsidR="00733586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r w:rsidR="00B62494" w:rsidRPr="00B62494">
        <w:rPr>
          <w:rFonts w:asciiTheme="minorHAnsi" w:hAnsiTheme="minorHAnsi" w:cstheme="minorHAnsi"/>
          <w:color w:val="242424"/>
          <w:sz w:val="20"/>
          <w:szCs w:val="20"/>
        </w:rPr>
        <w:t>The Library District must reimburse PGE for its miscalculation/overpayment of $55,000 plus interest.</w:t>
      </w:r>
      <w:r w:rsidR="00733586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r w:rsidR="00B62494" w:rsidRPr="00B62494">
        <w:rPr>
          <w:rFonts w:asciiTheme="minorHAnsi" w:hAnsiTheme="minorHAnsi" w:cstheme="minorHAnsi"/>
          <w:color w:val="242424"/>
          <w:sz w:val="20"/>
          <w:szCs w:val="20"/>
        </w:rPr>
        <w:t>Several days later, a second notification clarified Oregon State Law requiring all entities in the taxing District to reimburse PGE, regardless of whether they received utility roll tax from PGE.</w:t>
      </w:r>
      <w:r w:rsidR="00733586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r w:rsidR="00B62494" w:rsidRPr="00B62494">
        <w:rPr>
          <w:rFonts w:asciiTheme="minorHAnsi" w:hAnsiTheme="minorHAnsi" w:cstheme="minorHAnsi"/>
          <w:color w:val="242424"/>
          <w:sz w:val="20"/>
          <w:szCs w:val="20"/>
        </w:rPr>
        <w:t>While that reduced our liability to approximately $42,000, including interest, others who received no PGE utility roll funds must contribute to the tax roll correction.</w:t>
      </w:r>
      <w:r w:rsidR="00733586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r w:rsidR="00B62494" w:rsidRPr="00B62494">
        <w:rPr>
          <w:rFonts w:asciiTheme="minorHAnsi" w:hAnsiTheme="minorHAnsi" w:cstheme="minorHAnsi"/>
          <w:color w:val="242424"/>
          <w:sz w:val="20"/>
          <w:szCs w:val="20"/>
        </w:rPr>
        <w:t xml:space="preserve">The effect on the 2023-2024 and 2-24-2025 budgets is a combined $84,000 - $110,000 decrease, which includes paying back funds received last year and reducing our </w:t>
      </w:r>
      <w:proofErr w:type="spellStart"/>
      <w:r w:rsidR="00B62494" w:rsidRPr="00B62494">
        <w:rPr>
          <w:rFonts w:asciiTheme="minorHAnsi" w:hAnsiTheme="minorHAnsi" w:cstheme="minorHAnsi"/>
          <w:color w:val="242424"/>
          <w:sz w:val="20"/>
          <w:szCs w:val="20"/>
        </w:rPr>
        <w:t>JeffCo</w:t>
      </w:r>
      <w:proofErr w:type="spellEnd"/>
      <w:r w:rsidR="00B62494" w:rsidRPr="00B62494">
        <w:rPr>
          <w:rFonts w:asciiTheme="minorHAnsi" w:hAnsiTheme="minorHAnsi" w:cstheme="minorHAnsi"/>
          <w:color w:val="242424"/>
          <w:sz w:val="20"/>
          <w:szCs w:val="20"/>
        </w:rPr>
        <w:t xml:space="preserve"> tax projection by the same amount.</w:t>
      </w:r>
    </w:p>
    <w:p w14:paraId="015B891F" w14:textId="77777777" w:rsidR="00C6363D" w:rsidRDefault="00C6363D" w:rsidP="00802754">
      <w:pPr>
        <w:pStyle w:val="ListParagraph"/>
        <w:shd w:val="clear" w:color="auto" w:fill="FFFFFF"/>
        <w:tabs>
          <w:tab w:val="left" w:pos="630"/>
        </w:tabs>
        <w:snapToGrid w:val="0"/>
        <w:spacing w:before="120" w:after="120" w:line="252" w:lineRule="auto"/>
        <w:ind w:left="630" w:hanging="63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</w:p>
    <w:p w14:paraId="45D8142C" w14:textId="77777777" w:rsidR="00802754" w:rsidRDefault="00C6363D" w:rsidP="00802754">
      <w:pPr>
        <w:pStyle w:val="ListParagraph"/>
        <w:shd w:val="clear" w:color="auto" w:fill="FFFFFF"/>
        <w:tabs>
          <w:tab w:val="left" w:pos="630"/>
        </w:tabs>
        <w:snapToGrid w:val="0"/>
        <w:spacing w:before="120" w:after="120" w:line="252" w:lineRule="auto"/>
        <w:ind w:left="630" w:hanging="630"/>
        <w:textAlignment w:val="baseline"/>
        <w:rPr>
          <w:rFonts w:asciiTheme="minorHAnsi" w:hAnsiTheme="minorHAnsi" w:cstheme="minorHAnsi"/>
          <w:b/>
          <w:bCs/>
          <w:color w:val="242424"/>
          <w:sz w:val="20"/>
          <w:szCs w:val="20"/>
        </w:rPr>
      </w:pPr>
      <w:r>
        <w:rPr>
          <w:rFonts w:asciiTheme="minorHAnsi" w:hAnsiTheme="minorHAnsi" w:cstheme="minorHAnsi"/>
          <w:color w:val="242424"/>
          <w:sz w:val="20"/>
          <w:szCs w:val="20"/>
        </w:rPr>
        <w:tab/>
      </w:r>
      <w:r w:rsidRPr="00C6363D">
        <w:rPr>
          <w:rFonts w:asciiTheme="minorHAnsi" w:hAnsiTheme="minorHAnsi" w:cstheme="minorHAnsi"/>
          <w:b/>
          <w:bCs/>
          <w:color w:val="242424"/>
          <w:sz w:val="20"/>
          <w:szCs w:val="20"/>
        </w:rPr>
        <w:t>Discussion</w:t>
      </w:r>
    </w:p>
    <w:p w14:paraId="1B1FDDF7" w14:textId="7FF78454" w:rsidR="00802754" w:rsidRPr="00802754" w:rsidRDefault="00802754" w:rsidP="00802754">
      <w:pPr>
        <w:pStyle w:val="ListParagraph"/>
        <w:shd w:val="clear" w:color="auto" w:fill="FFFFFF"/>
        <w:tabs>
          <w:tab w:val="left" w:pos="630"/>
        </w:tabs>
        <w:snapToGrid w:val="0"/>
        <w:spacing w:before="120" w:after="120" w:line="252" w:lineRule="auto"/>
        <w:ind w:left="630" w:hanging="630"/>
        <w:textAlignment w:val="baseline"/>
        <w:rPr>
          <w:rFonts w:asciiTheme="minorHAnsi" w:hAnsiTheme="minorHAnsi" w:cstheme="minorHAnsi"/>
          <w:b/>
          <w:bCs/>
          <w:color w:val="242424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242424"/>
          <w:sz w:val="20"/>
          <w:szCs w:val="20"/>
        </w:rPr>
        <w:tab/>
      </w:r>
      <w:r w:rsidRPr="00802754">
        <w:rPr>
          <w:rFonts w:asciiTheme="minorHAnsi" w:hAnsiTheme="minorHAnsi" w:cstheme="minorHAnsi"/>
          <w:color w:val="242424"/>
          <w:sz w:val="20"/>
          <w:szCs w:val="20"/>
        </w:rPr>
        <w:t>Jane Ellen and Kristin checked in with Mick about how to mitigate the impact of losing $40-50,000 received in the 2023-2024 budget year and the impact of not receiving $40-50,000 in anticipated revenue in 2024-2025.</w:t>
      </w:r>
    </w:p>
    <w:p w14:paraId="194662D4" w14:textId="77777777" w:rsidR="00802754" w:rsidRDefault="00802754" w:rsidP="00802754">
      <w:pPr>
        <w:pStyle w:val="ListParagraph"/>
        <w:shd w:val="clear" w:color="auto" w:fill="FFFFFF"/>
        <w:tabs>
          <w:tab w:val="left" w:pos="630"/>
        </w:tabs>
        <w:snapToGrid w:val="0"/>
        <w:spacing w:before="120" w:after="120" w:line="252" w:lineRule="auto"/>
        <w:ind w:left="63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</w:p>
    <w:p w14:paraId="6C797812" w14:textId="259EFF62" w:rsidR="00B62494" w:rsidRDefault="00802754" w:rsidP="00802754">
      <w:pPr>
        <w:pStyle w:val="ListParagraph"/>
        <w:shd w:val="clear" w:color="auto" w:fill="FFFFFF"/>
        <w:tabs>
          <w:tab w:val="left" w:pos="630"/>
        </w:tabs>
        <w:snapToGrid w:val="0"/>
        <w:spacing w:before="120" w:after="120" w:line="252" w:lineRule="auto"/>
        <w:ind w:left="63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  <w:r>
        <w:rPr>
          <w:rFonts w:asciiTheme="minorHAnsi" w:hAnsiTheme="minorHAnsi" w:cstheme="minorHAnsi"/>
          <w:color w:val="242424"/>
          <w:sz w:val="20"/>
          <w:szCs w:val="20"/>
        </w:rPr>
        <w:t>P</w:t>
      </w:r>
      <w:r w:rsidR="00C6363D">
        <w:rPr>
          <w:rFonts w:asciiTheme="minorHAnsi" w:hAnsiTheme="minorHAnsi" w:cstheme="minorHAnsi"/>
          <w:color w:val="242424"/>
          <w:sz w:val="20"/>
          <w:szCs w:val="20"/>
        </w:rPr>
        <w:t xml:space="preserve">otential cuts from the 2024-2025 operating budget:  </w:t>
      </w:r>
    </w:p>
    <w:p w14:paraId="2909F4F6" w14:textId="77777777" w:rsidR="00245582" w:rsidRDefault="00245582" w:rsidP="00C6363D">
      <w:pPr>
        <w:pStyle w:val="ListParagraph"/>
        <w:shd w:val="clear" w:color="auto" w:fill="FFFFFF"/>
        <w:tabs>
          <w:tab w:val="left" w:pos="630"/>
        </w:tabs>
        <w:snapToGrid w:val="0"/>
        <w:spacing w:line="252" w:lineRule="auto"/>
        <w:ind w:left="63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</w:p>
    <w:p w14:paraId="7A098005" w14:textId="7665D4F1" w:rsidR="00245582" w:rsidRDefault="00245582" w:rsidP="00245582">
      <w:pPr>
        <w:pStyle w:val="ListParagraph"/>
        <w:shd w:val="clear" w:color="auto" w:fill="FFFFFF"/>
        <w:tabs>
          <w:tab w:val="left" w:pos="630"/>
          <w:tab w:val="decimal" w:pos="5760"/>
        </w:tabs>
        <w:snapToGrid w:val="0"/>
        <w:spacing w:line="252" w:lineRule="auto"/>
        <w:ind w:left="63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  <w:r>
        <w:rPr>
          <w:rFonts w:asciiTheme="minorHAnsi" w:hAnsiTheme="minorHAnsi" w:cstheme="minorHAnsi"/>
          <w:color w:val="242424"/>
          <w:sz w:val="20"/>
          <w:szCs w:val="20"/>
        </w:rPr>
        <w:t>Reduce Salary Increases/PERS/Payroll Taxes</w:t>
      </w:r>
      <w:r>
        <w:rPr>
          <w:rFonts w:asciiTheme="minorHAnsi" w:hAnsiTheme="minorHAnsi" w:cstheme="minorHAnsi"/>
          <w:color w:val="242424"/>
          <w:sz w:val="20"/>
          <w:szCs w:val="20"/>
        </w:rPr>
        <w:tab/>
        <w:t>13,315.00</w:t>
      </w:r>
    </w:p>
    <w:p w14:paraId="54D8C05C" w14:textId="5DBEA135" w:rsidR="00245582" w:rsidRDefault="00245582" w:rsidP="00245582">
      <w:pPr>
        <w:pStyle w:val="ListParagraph"/>
        <w:shd w:val="clear" w:color="auto" w:fill="FFFFFF"/>
        <w:tabs>
          <w:tab w:val="left" w:pos="630"/>
          <w:tab w:val="decimal" w:pos="5760"/>
        </w:tabs>
        <w:snapToGrid w:val="0"/>
        <w:spacing w:line="252" w:lineRule="auto"/>
        <w:ind w:left="63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  <w:r>
        <w:rPr>
          <w:rFonts w:asciiTheme="minorHAnsi" w:hAnsiTheme="minorHAnsi" w:cstheme="minorHAnsi"/>
          <w:color w:val="242424"/>
          <w:sz w:val="20"/>
          <w:szCs w:val="20"/>
        </w:rPr>
        <w:t>Tuition Reimbursement</w:t>
      </w:r>
      <w:r>
        <w:rPr>
          <w:rFonts w:asciiTheme="minorHAnsi" w:hAnsiTheme="minorHAnsi" w:cstheme="minorHAnsi"/>
          <w:color w:val="242424"/>
          <w:sz w:val="20"/>
          <w:szCs w:val="20"/>
        </w:rPr>
        <w:tab/>
        <w:t>10,000.00</w:t>
      </w:r>
    </w:p>
    <w:p w14:paraId="430212AB" w14:textId="497C6A25" w:rsidR="00245582" w:rsidRDefault="00245582" w:rsidP="00245582">
      <w:pPr>
        <w:pStyle w:val="ListParagraph"/>
        <w:shd w:val="clear" w:color="auto" w:fill="FFFFFF"/>
        <w:tabs>
          <w:tab w:val="left" w:pos="630"/>
          <w:tab w:val="decimal" w:pos="5760"/>
        </w:tabs>
        <w:snapToGrid w:val="0"/>
        <w:spacing w:line="252" w:lineRule="auto"/>
        <w:ind w:left="63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  <w:r>
        <w:rPr>
          <w:rFonts w:asciiTheme="minorHAnsi" w:hAnsiTheme="minorHAnsi" w:cstheme="minorHAnsi"/>
          <w:color w:val="242424"/>
          <w:sz w:val="20"/>
          <w:szCs w:val="20"/>
        </w:rPr>
        <w:t>Vehicle Maintenance</w:t>
      </w:r>
      <w:r>
        <w:rPr>
          <w:rFonts w:asciiTheme="minorHAnsi" w:hAnsiTheme="minorHAnsi" w:cstheme="minorHAnsi"/>
          <w:color w:val="242424"/>
          <w:sz w:val="20"/>
          <w:szCs w:val="20"/>
        </w:rPr>
        <w:tab/>
        <w:t>1,000.00</w:t>
      </w:r>
    </w:p>
    <w:p w14:paraId="4F733E4B" w14:textId="750F3CC2" w:rsidR="00245582" w:rsidRDefault="00245582" w:rsidP="00245582">
      <w:pPr>
        <w:pStyle w:val="ListParagraph"/>
        <w:shd w:val="clear" w:color="auto" w:fill="FFFFFF"/>
        <w:tabs>
          <w:tab w:val="left" w:pos="630"/>
          <w:tab w:val="decimal" w:pos="5760"/>
        </w:tabs>
        <w:snapToGrid w:val="0"/>
        <w:spacing w:line="252" w:lineRule="auto"/>
        <w:ind w:left="63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  <w:r>
        <w:rPr>
          <w:rFonts w:asciiTheme="minorHAnsi" w:hAnsiTheme="minorHAnsi" w:cstheme="minorHAnsi"/>
          <w:color w:val="242424"/>
          <w:sz w:val="20"/>
          <w:szCs w:val="20"/>
        </w:rPr>
        <w:t>Marketing</w:t>
      </w:r>
      <w:r>
        <w:rPr>
          <w:rFonts w:asciiTheme="minorHAnsi" w:hAnsiTheme="minorHAnsi" w:cstheme="minorHAnsi"/>
          <w:color w:val="242424"/>
          <w:sz w:val="20"/>
          <w:szCs w:val="20"/>
        </w:rPr>
        <w:tab/>
        <w:t>2,000.00</w:t>
      </w:r>
    </w:p>
    <w:p w14:paraId="25380122" w14:textId="2D79FDC1" w:rsidR="00245582" w:rsidRDefault="00245582" w:rsidP="00245582">
      <w:pPr>
        <w:pStyle w:val="ListParagraph"/>
        <w:shd w:val="clear" w:color="auto" w:fill="FFFFFF"/>
        <w:tabs>
          <w:tab w:val="left" w:pos="630"/>
          <w:tab w:val="decimal" w:pos="5760"/>
        </w:tabs>
        <w:snapToGrid w:val="0"/>
        <w:spacing w:line="252" w:lineRule="auto"/>
        <w:ind w:left="63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  <w:r>
        <w:rPr>
          <w:rFonts w:asciiTheme="minorHAnsi" w:hAnsiTheme="minorHAnsi" w:cstheme="minorHAnsi"/>
          <w:color w:val="242424"/>
          <w:sz w:val="20"/>
          <w:szCs w:val="20"/>
        </w:rPr>
        <w:t>Telephone</w:t>
      </w:r>
      <w:r>
        <w:rPr>
          <w:rFonts w:asciiTheme="minorHAnsi" w:hAnsiTheme="minorHAnsi" w:cstheme="minorHAnsi"/>
          <w:color w:val="242424"/>
          <w:sz w:val="20"/>
          <w:szCs w:val="20"/>
        </w:rPr>
        <w:tab/>
        <w:t>480.00</w:t>
      </w:r>
    </w:p>
    <w:p w14:paraId="344F16C3" w14:textId="238EB94C" w:rsidR="00245582" w:rsidRDefault="00245582" w:rsidP="00245582">
      <w:pPr>
        <w:pStyle w:val="ListParagraph"/>
        <w:shd w:val="clear" w:color="auto" w:fill="FFFFFF"/>
        <w:tabs>
          <w:tab w:val="left" w:pos="630"/>
          <w:tab w:val="decimal" w:pos="5760"/>
        </w:tabs>
        <w:snapToGrid w:val="0"/>
        <w:spacing w:line="252" w:lineRule="auto"/>
        <w:ind w:left="63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  <w:r>
        <w:rPr>
          <w:rFonts w:asciiTheme="minorHAnsi" w:hAnsiTheme="minorHAnsi" w:cstheme="minorHAnsi"/>
          <w:color w:val="242424"/>
          <w:sz w:val="20"/>
          <w:szCs w:val="20"/>
        </w:rPr>
        <w:t>Travel/Training</w:t>
      </w:r>
      <w:r>
        <w:rPr>
          <w:rFonts w:asciiTheme="minorHAnsi" w:hAnsiTheme="minorHAnsi" w:cstheme="minorHAnsi"/>
          <w:color w:val="242424"/>
          <w:sz w:val="20"/>
          <w:szCs w:val="20"/>
        </w:rPr>
        <w:tab/>
        <w:t>4,700.00</w:t>
      </w:r>
    </w:p>
    <w:p w14:paraId="59F815F8" w14:textId="3A08248D" w:rsidR="00245582" w:rsidRDefault="00245582" w:rsidP="00245582">
      <w:pPr>
        <w:pStyle w:val="ListParagraph"/>
        <w:shd w:val="clear" w:color="auto" w:fill="FFFFFF"/>
        <w:tabs>
          <w:tab w:val="left" w:pos="630"/>
          <w:tab w:val="decimal" w:pos="5760"/>
        </w:tabs>
        <w:snapToGrid w:val="0"/>
        <w:spacing w:line="252" w:lineRule="auto"/>
        <w:ind w:left="63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  <w:r>
        <w:rPr>
          <w:rFonts w:asciiTheme="minorHAnsi" w:hAnsiTheme="minorHAnsi" w:cstheme="minorHAnsi"/>
          <w:color w:val="242424"/>
          <w:sz w:val="20"/>
          <w:szCs w:val="20"/>
        </w:rPr>
        <w:t>Patron Materials</w:t>
      </w:r>
      <w:r>
        <w:rPr>
          <w:rFonts w:asciiTheme="minorHAnsi" w:hAnsiTheme="minorHAnsi" w:cstheme="minorHAnsi"/>
          <w:color w:val="242424"/>
          <w:sz w:val="20"/>
          <w:szCs w:val="20"/>
        </w:rPr>
        <w:tab/>
        <w:t>9,500.00</w:t>
      </w:r>
    </w:p>
    <w:p w14:paraId="721D1969" w14:textId="24A32A81" w:rsidR="00245582" w:rsidRDefault="00245582" w:rsidP="00245582">
      <w:pPr>
        <w:pStyle w:val="ListParagraph"/>
        <w:shd w:val="clear" w:color="auto" w:fill="FFFFFF"/>
        <w:tabs>
          <w:tab w:val="left" w:pos="630"/>
          <w:tab w:val="decimal" w:pos="5760"/>
        </w:tabs>
        <w:snapToGrid w:val="0"/>
        <w:spacing w:line="252" w:lineRule="auto"/>
        <w:ind w:left="63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  <w:r>
        <w:rPr>
          <w:rFonts w:asciiTheme="minorHAnsi" w:hAnsiTheme="minorHAnsi" w:cstheme="minorHAnsi"/>
          <w:color w:val="242424"/>
          <w:sz w:val="20"/>
          <w:szCs w:val="20"/>
        </w:rPr>
        <w:t>Library of Things</w:t>
      </w:r>
      <w:r>
        <w:rPr>
          <w:rFonts w:asciiTheme="minorHAnsi" w:hAnsiTheme="minorHAnsi" w:cstheme="minorHAnsi"/>
          <w:color w:val="242424"/>
          <w:sz w:val="20"/>
          <w:szCs w:val="20"/>
        </w:rPr>
        <w:tab/>
        <w:t>1,000.00</w:t>
      </w:r>
    </w:p>
    <w:p w14:paraId="4BA82820" w14:textId="0A266DBB" w:rsidR="00245582" w:rsidRDefault="00245582" w:rsidP="00245582">
      <w:pPr>
        <w:pStyle w:val="ListParagraph"/>
        <w:shd w:val="clear" w:color="auto" w:fill="FFFFFF"/>
        <w:tabs>
          <w:tab w:val="left" w:pos="630"/>
          <w:tab w:val="decimal" w:pos="5760"/>
        </w:tabs>
        <w:snapToGrid w:val="0"/>
        <w:spacing w:line="252" w:lineRule="auto"/>
        <w:ind w:left="63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  <w:r>
        <w:rPr>
          <w:rFonts w:asciiTheme="minorHAnsi" w:hAnsiTheme="minorHAnsi" w:cstheme="minorHAnsi"/>
          <w:color w:val="242424"/>
          <w:sz w:val="20"/>
          <w:szCs w:val="20"/>
        </w:rPr>
        <w:t>Program Expenses</w:t>
      </w:r>
      <w:r>
        <w:rPr>
          <w:rFonts w:asciiTheme="minorHAnsi" w:hAnsiTheme="minorHAnsi" w:cstheme="minorHAnsi"/>
          <w:color w:val="242424"/>
          <w:sz w:val="20"/>
          <w:szCs w:val="20"/>
        </w:rPr>
        <w:tab/>
        <w:t>4,500.00</w:t>
      </w:r>
    </w:p>
    <w:p w14:paraId="5BB609DC" w14:textId="77777777" w:rsidR="00802754" w:rsidRDefault="00245582" w:rsidP="00245582">
      <w:pPr>
        <w:pStyle w:val="ListParagraph"/>
        <w:shd w:val="clear" w:color="auto" w:fill="FFFFFF"/>
        <w:tabs>
          <w:tab w:val="left" w:pos="630"/>
          <w:tab w:val="decimal" w:pos="5760"/>
        </w:tabs>
        <w:snapToGrid w:val="0"/>
        <w:spacing w:line="252" w:lineRule="auto"/>
        <w:ind w:left="630" w:hanging="63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  <w:r>
        <w:rPr>
          <w:rFonts w:asciiTheme="minorHAnsi" w:hAnsiTheme="minorHAnsi" w:cstheme="minorHAnsi"/>
          <w:color w:val="242424"/>
          <w:sz w:val="20"/>
          <w:szCs w:val="20"/>
        </w:rPr>
        <w:tab/>
        <w:t>Databases</w:t>
      </w:r>
      <w:r>
        <w:rPr>
          <w:rFonts w:asciiTheme="minorHAnsi" w:hAnsiTheme="minorHAnsi" w:cstheme="minorHAnsi"/>
          <w:color w:val="242424"/>
          <w:sz w:val="20"/>
          <w:szCs w:val="20"/>
        </w:rPr>
        <w:tab/>
        <w:t>4,050.00</w:t>
      </w:r>
    </w:p>
    <w:p w14:paraId="685DE65E" w14:textId="77777777" w:rsidR="00802754" w:rsidRDefault="00802754" w:rsidP="00245582">
      <w:pPr>
        <w:pStyle w:val="ListParagraph"/>
        <w:shd w:val="clear" w:color="auto" w:fill="FFFFFF"/>
        <w:tabs>
          <w:tab w:val="left" w:pos="630"/>
          <w:tab w:val="decimal" w:pos="5760"/>
        </w:tabs>
        <w:snapToGrid w:val="0"/>
        <w:spacing w:line="252" w:lineRule="auto"/>
        <w:ind w:left="630" w:hanging="63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</w:p>
    <w:p w14:paraId="336AA38B" w14:textId="66FF88AB" w:rsidR="00C6363D" w:rsidRDefault="00802754" w:rsidP="00245582">
      <w:pPr>
        <w:pStyle w:val="ListParagraph"/>
        <w:shd w:val="clear" w:color="auto" w:fill="FFFFFF"/>
        <w:tabs>
          <w:tab w:val="left" w:pos="630"/>
          <w:tab w:val="decimal" w:pos="5760"/>
        </w:tabs>
        <w:snapToGrid w:val="0"/>
        <w:spacing w:line="252" w:lineRule="auto"/>
        <w:ind w:left="630" w:hanging="63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  <w:r>
        <w:rPr>
          <w:rFonts w:asciiTheme="minorHAnsi" w:hAnsiTheme="minorHAnsi" w:cstheme="minorHAnsi"/>
          <w:color w:val="242424"/>
          <w:sz w:val="20"/>
          <w:szCs w:val="20"/>
        </w:rPr>
        <w:tab/>
        <w:t>The board discussed the impact, timeline, and potential funding sources.</w:t>
      </w:r>
      <w:r w:rsidR="00245582">
        <w:rPr>
          <w:rFonts w:asciiTheme="minorHAnsi" w:hAnsiTheme="minorHAnsi" w:cstheme="minorHAnsi"/>
          <w:color w:val="242424"/>
          <w:sz w:val="20"/>
          <w:szCs w:val="20"/>
        </w:rPr>
        <w:tab/>
      </w:r>
    </w:p>
    <w:p w14:paraId="2AF054CA" w14:textId="77777777" w:rsidR="00C6363D" w:rsidRPr="00916284" w:rsidRDefault="00C6363D" w:rsidP="00916284">
      <w:pPr>
        <w:pStyle w:val="ListParagraph"/>
        <w:shd w:val="clear" w:color="auto" w:fill="FFFFFF"/>
        <w:tabs>
          <w:tab w:val="left" w:pos="630"/>
        </w:tabs>
        <w:snapToGrid w:val="0"/>
        <w:spacing w:line="252" w:lineRule="auto"/>
        <w:ind w:left="630" w:hanging="63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</w:p>
    <w:p w14:paraId="60058BFF" w14:textId="451FBE22" w:rsidR="00916284" w:rsidRPr="00802754" w:rsidRDefault="003C30D8" w:rsidP="00916284">
      <w:pPr>
        <w:pStyle w:val="ListParagraph"/>
        <w:shd w:val="clear" w:color="auto" w:fill="FFFFFF"/>
        <w:tabs>
          <w:tab w:val="left" w:pos="630"/>
        </w:tabs>
        <w:snapToGrid w:val="0"/>
        <w:spacing w:line="252" w:lineRule="auto"/>
        <w:ind w:left="630" w:hanging="630"/>
        <w:textAlignment w:val="baseline"/>
        <w:rPr>
          <w:rFonts w:asciiTheme="minorHAnsi" w:hAnsiTheme="minorHAnsi" w:cstheme="minorHAnsi"/>
          <w:b/>
          <w:bCs/>
          <w:color w:val="242424"/>
          <w:sz w:val="20"/>
          <w:szCs w:val="20"/>
        </w:rPr>
      </w:pPr>
      <w:r w:rsidRPr="00802754">
        <w:rPr>
          <w:rFonts w:asciiTheme="minorHAnsi" w:hAnsiTheme="minorHAnsi" w:cstheme="minorHAnsi"/>
          <w:b/>
          <w:bCs/>
          <w:color w:val="242424"/>
          <w:sz w:val="20"/>
          <w:szCs w:val="20"/>
        </w:rPr>
        <w:t>9</w:t>
      </w:r>
      <w:r w:rsidR="00916284" w:rsidRPr="00802754">
        <w:rPr>
          <w:rFonts w:asciiTheme="minorHAnsi" w:hAnsiTheme="minorHAnsi" w:cstheme="minorHAnsi"/>
          <w:b/>
          <w:bCs/>
          <w:color w:val="242424"/>
          <w:sz w:val="20"/>
          <w:szCs w:val="20"/>
        </w:rPr>
        <w:t>.</w:t>
      </w:r>
      <w:r w:rsidR="00916284" w:rsidRPr="00802754">
        <w:rPr>
          <w:rFonts w:asciiTheme="minorHAnsi" w:hAnsiTheme="minorHAnsi" w:cstheme="minorHAnsi"/>
          <w:b/>
          <w:bCs/>
          <w:color w:val="242424"/>
          <w:sz w:val="20"/>
          <w:szCs w:val="20"/>
        </w:rPr>
        <w:tab/>
        <w:t xml:space="preserve">Ending Remarks  </w:t>
      </w:r>
    </w:p>
    <w:p w14:paraId="2CA9E65A" w14:textId="76365F6E" w:rsidR="00802754" w:rsidRDefault="00802754" w:rsidP="00916284">
      <w:pPr>
        <w:pStyle w:val="ListParagraph"/>
        <w:shd w:val="clear" w:color="auto" w:fill="FFFFFF"/>
        <w:tabs>
          <w:tab w:val="left" w:pos="630"/>
        </w:tabs>
        <w:snapToGrid w:val="0"/>
        <w:spacing w:line="252" w:lineRule="auto"/>
        <w:ind w:left="630" w:hanging="63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  <w:r>
        <w:rPr>
          <w:rFonts w:asciiTheme="minorHAnsi" w:hAnsiTheme="minorHAnsi" w:cstheme="minorHAnsi"/>
          <w:color w:val="242424"/>
          <w:sz w:val="20"/>
          <w:szCs w:val="20"/>
        </w:rPr>
        <w:tab/>
      </w:r>
      <w:r w:rsidR="00733586">
        <w:rPr>
          <w:rFonts w:asciiTheme="minorHAnsi" w:hAnsiTheme="minorHAnsi" w:cstheme="minorHAnsi"/>
          <w:color w:val="242424"/>
          <w:sz w:val="20"/>
          <w:szCs w:val="20"/>
        </w:rPr>
        <w:t>There is no meeting in</w:t>
      </w:r>
      <w:r>
        <w:rPr>
          <w:rFonts w:asciiTheme="minorHAnsi" w:hAnsiTheme="minorHAnsi" w:cstheme="minorHAnsi"/>
          <w:color w:val="242424"/>
          <w:sz w:val="20"/>
          <w:szCs w:val="20"/>
        </w:rPr>
        <w:t xml:space="preserve"> September.  </w:t>
      </w:r>
    </w:p>
    <w:p w14:paraId="2FF28E36" w14:textId="77777777" w:rsidR="00802754" w:rsidRDefault="00802754" w:rsidP="00916284">
      <w:pPr>
        <w:pStyle w:val="ListParagraph"/>
        <w:shd w:val="clear" w:color="auto" w:fill="FFFFFF"/>
        <w:tabs>
          <w:tab w:val="left" w:pos="630"/>
        </w:tabs>
        <w:snapToGrid w:val="0"/>
        <w:spacing w:line="252" w:lineRule="auto"/>
        <w:ind w:left="630" w:hanging="63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</w:p>
    <w:p w14:paraId="4FD8A01C" w14:textId="631ECEDB" w:rsidR="00916284" w:rsidRPr="00802754" w:rsidRDefault="003C30D8" w:rsidP="00916284">
      <w:pPr>
        <w:pStyle w:val="ListParagraph"/>
        <w:shd w:val="clear" w:color="auto" w:fill="FFFFFF"/>
        <w:tabs>
          <w:tab w:val="left" w:pos="630"/>
        </w:tabs>
        <w:snapToGrid w:val="0"/>
        <w:spacing w:line="252" w:lineRule="auto"/>
        <w:ind w:left="630" w:hanging="630"/>
        <w:textAlignment w:val="baseline"/>
        <w:rPr>
          <w:rFonts w:asciiTheme="minorHAnsi" w:hAnsiTheme="minorHAnsi" w:cstheme="minorHAnsi"/>
          <w:b/>
          <w:bCs/>
          <w:color w:val="242424"/>
          <w:sz w:val="20"/>
          <w:szCs w:val="20"/>
        </w:rPr>
      </w:pPr>
      <w:r w:rsidRPr="00802754">
        <w:rPr>
          <w:rFonts w:asciiTheme="minorHAnsi" w:hAnsiTheme="minorHAnsi" w:cstheme="minorHAnsi"/>
          <w:b/>
          <w:bCs/>
          <w:color w:val="242424"/>
          <w:sz w:val="20"/>
          <w:szCs w:val="20"/>
        </w:rPr>
        <w:t>10</w:t>
      </w:r>
      <w:r w:rsidR="00916284" w:rsidRPr="00802754">
        <w:rPr>
          <w:rFonts w:asciiTheme="minorHAnsi" w:hAnsiTheme="minorHAnsi" w:cstheme="minorHAnsi"/>
          <w:b/>
          <w:bCs/>
          <w:color w:val="242424"/>
          <w:sz w:val="20"/>
          <w:szCs w:val="20"/>
        </w:rPr>
        <w:t>.</w:t>
      </w:r>
      <w:r w:rsidR="00916284" w:rsidRPr="00802754">
        <w:rPr>
          <w:rFonts w:asciiTheme="minorHAnsi" w:hAnsiTheme="minorHAnsi" w:cstheme="minorHAnsi"/>
          <w:b/>
          <w:bCs/>
          <w:color w:val="242424"/>
          <w:sz w:val="20"/>
          <w:szCs w:val="20"/>
        </w:rPr>
        <w:tab/>
        <w:t>Adjourn</w:t>
      </w:r>
    </w:p>
    <w:p w14:paraId="0D74D2C4" w14:textId="08CB41B9" w:rsidR="00420F78" w:rsidRDefault="003C30D8" w:rsidP="00916284">
      <w:pPr>
        <w:pStyle w:val="ListParagraph"/>
        <w:shd w:val="clear" w:color="auto" w:fill="FFFFFF"/>
        <w:tabs>
          <w:tab w:val="left" w:pos="630"/>
        </w:tabs>
        <w:snapToGrid w:val="0"/>
        <w:spacing w:line="252" w:lineRule="auto"/>
        <w:ind w:left="630" w:hanging="63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  <w:r>
        <w:rPr>
          <w:rFonts w:asciiTheme="minorHAnsi" w:hAnsiTheme="minorHAnsi" w:cstheme="minorHAnsi"/>
          <w:color w:val="242424"/>
          <w:sz w:val="20"/>
          <w:szCs w:val="20"/>
        </w:rPr>
        <w:tab/>
        <w:t xml:space="preserve">With no further business before the board, the meeting adjourned at </w:t>
      </w:r>
      <w:r w:rsidR="00916284" w:rsidRPr="00916284">
        <w:rPr>
          <w:rFonts w:asciiTheme="minorHAnsi" w:hAnsiTheme="minorHAnsi" w:cstheme="minorHAnsi"/>
          <w:color w:val="242424"/>
          <w:sz w:val="20"/>
          <w:szCs w:val="20"/>
        </w:rPr>
        <w:t>5:28 pm</w:t>
      </w:r>
      <w:r w:rsidR="00802754">
        <w:rPr>
          <w:rFonts w:asciiTheme="minorHAnsi" w:hAnsiTheme="minorHAnsi" w:cstheme="minorHAnsi"/>
          <w:color w:val="242424"/>
          <w:sz w:val="20"/>
          <w:szCs w:val="20"/>
        </w:rPr>
        <w:t>.</w:t>
      </w:r>
      <w:r w:rsidR="00733586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r w:rsidR="00802754">
        <w:rPr>
          <w:rFonts w:asciiTheme="minorHAnsi" w:hAnsiTheme="minorHAnsi" w:cstheme="minorHAnsi"/>
          <w:color w:val="242424"/>
          <w:sz w:val="20"/>
          <w:szCs w:val="20"/>
        </w:rPr>
        <w:t>The next Jefferson County Library District meeting is Tuesday, October 8, 2024.</w:t>
      </w:r>
    </w:p>
    <w:p w14:paraId="0F90D500" w14:textId="77777777" w:rsidR="00802754" w:rsidRDefault="00802754" w:rsidP="00916284">
      <w:pPr>
        <w:pStyle w:val="ListParagraph"/>
        <w:shd w:val="clear" w:color="auto" w:fill="FFFFFF"/>
        <w:tabs>
          <w:tab w:val="left" w:pos="630"/>
        </w:tabs>
        <w:snapToGrid w:val="0"/>
        <w:spacing w:line="252" w:lineRule="auto"/>
        <w:ind w:left="630" w:hanging="63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</w:p>
    <w:p w14:paraId="631B146C" w14:textId="040A9AFF" w:rsidR="00802754" w:rsidRDefault="00802754" w:rsidP="00916284">
      <w:pPr>
        <w:pStyle w:val="ListParagraph"/>
        <w:shd w:val="clear" w:color="auto" w:fill="FFFFFF"/>
        <w:tabs>
          <w:tab w:val="left" w:pos="630"/>
        </w:tabs>
        <w:snapToGrid w:val="0"/>
        <w:spacing w:line="252" w:lineRule="auto"/>
        <w:ind w:left="630" w:hanging="63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  <w:r>
        <w:rPr>
          <w:rFonts w:asciiTheme="minorHAnsi" w:hAnsiTheme="minorHAnsi" w:cstheme="minorHAnsi"/>
          <w:color w:val="242424"/>
          <w:sz w:val="20"/>
          <w:szCs w:val="20"/>
        </w:rPr>
        <w:t>Respectfully submitted,</w:t>
      </w:r>
    </w:p>
    <w:p w14:paraId="72708946" w14:textId="77777777" w:rsidR="00802754" w:rsidRDefault="00802754" w:rsidP="00916284">
      <w:pPr>
        <w:pStyle w:val="ListParagraph"/>
        <w:shd w:val="clear" w:color="auto" w:fill="FFFFFF"/>
        <w:tabs>
          <w:tab w:val="left" w:pos="630"/>
        </w:tabs>
        <w:snapToGrid w:val="0"/>
        <w:spacing w:line="252" w:lineRule="auto"/>
        <w:ind w:left="630" w:hanging="63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</w:p>
    <w:p w14:paraId="11668485" w14:textId="77777777" w:rsidR="00802754" w:rsidRDefault="00802754" w:rsidP="00916284">
      <w:pPr>
        <w:pStyle w:val="ListParagraph"/>
        <w:shd w:val="clear" w:color="auto" w:fill="FFFFFF"/>
        <w:tabs>
          <w:tab w:val="left" w:pos="630"/>
        </w:tabs>
        <w:snapToGrid w:val="0"/>
        <w:spacing w:line="252" w:lineRule="auto"/>
        <w:ind w:left="630" w:hanging="63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</w:p>
    <w:p w14:paraId="26839464" w14:textId="45A9867F" w:rsidR="00802754" w:rsidRDefault="00802754" w:rsidP="00916284">
      <w:pPr>
        <w:pStyle w:val="ListParagraph"/>
        <w:shd w:val="clear" w:color="auto" w:fill="FFFFFF"/>
        <w:tabs>
          <w:tab w:val="left" w:pos="630"/>
        </w:tabs>
        <w:snapToGrid w:val="0"/>
        <w:spacing w:line="252" w:lineRule="auto"/>
        <w:ind w:left="630" w:hanging="63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  <w:r>
        <w:rPr>
          <w:rFonts w:asciiTheme="minorHAnsi" w:hAnsiTheme="minorHAnsi" w:cstheme="minorHAnsi"/>
          <w:color w:val="242424"/>
          <w:sz w:val="20"/>
          <w:szCs w:val="20"/>
        </w:rPr>
        <w:t>Jane Ellen Innes</w:t>
      </w:r>
    </w:p>
    <w:p w14:paraId="07B91E87" w14:textId="0304CEAE" w:rsidR="00802754" w:rsidRDefault="00802754" w:rsidP="00916284">
      <w:pPr>
        <w:pStyle w:val="ListParagraph"/>
        <w:shd w:val="clear" w:color="auto" w:fill="FFFFFF"/>
        <w:tabs>
          <w:tab w:val="left" w:pos="630"/>
        </w:tabs>
        <w:snapToGrid w:val="0"/>
        <w:spacing w:line="252" w:lineRule="auto"/>
        <w:ind w:left="630" w:hanging="630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  <w:r>
        <w:rPr>
          <w:rFonts w:asciiTheme="minorHAnsi" w:hAnsiTheme="minorHAnsi" w:cstheme="minorHAnsi"/>
          <w:color w:val="242424"/>
          <w:sz w:val="20"/>
          <w:szCs w:val="20"/>
        </w:rPr>
        <w:t>Secretary to the Board</w:t>
      </w:r>
    </w:p>
    <w:p w14:paraId="782BFABB" w14:textId="7E88FFFB" w:rsidR="00420F78" w:rsidRPr="00BC1752" w:rsidRDefault="00420F78" w:rsidP="00916284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8100"/>
          <w:tab w:val="left" w:pos="8910"/>
        </w:tabs>
        <w:snapToGrid w:val="0"/>
        <w:spacing w:line="252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A3EDECE" w14:textId="77777777" w:rsidR="00420F78" w:rsidRDefault="00420F78" w:rsidP="00420F78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8100"/>
          <w:tab w:val="left" w:pos="8910"/>
        </w:tabs>
        <w:spacing w:before="120" w:after="120" w:line="252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8F65CE0" w14:textId="77777777" w:rsidR="00420F78" w:rsidRPr="00F90249" w:rsidRDefault="00420F78" w:rsidP="00420F78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8100"/>
          <w:tab w:val="left" w:pos="8910"/>
        </w:tabs>
        <w:spacing w:before="120" w:after="120" w:line="252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E55E79F" w14:textId="77777777" w:rsidR="00182621" w:rsidRDefault="00182621"/>
    <w:sectPr w:rsidR="00182621" w:rsidSect="008027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52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1E50D" w14:textId="77777777" w:rsidR="005F2CCB" w:rsidRDefault="005F2CCB">
      <w:r>
        <w:separator/>
      </w:r>
    </w:p>
  </w:endnote>
  <w:endnote w:type="continuationSeparator" w:id="0">
    <w:p w14:paraId="100E0A7A" w14:textId="77777777" w:rsidR="005F2CCB" w:rsidRDefault="005F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80810" w14:textId="77777777" w:rsidR="003C5767" w:rsidRDefault="003C57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04FF6" w14:textId="77777777" w:rsidR="003C5767" w:rsidRDefault="003C57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3C7D9" w14:textId="77777777" w:rsidR="003C5767" w:rsidRDefault="003C5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EF91F" w14:textId="77777777" w:rsidR="005F2CCB" w:rsidRDefault="005F2CCB">
      <w:r>
        <w:separator/>
      </w:r>
    </w:p>
  </w:footnote>
  <w:footnote w:type="continuationSeparator" w:id="0">
    <w:p w14:paraId="588E9F66" w14:textId="77777777" w:rsidR="005F2CCB" w:rsidRDefault="005F2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69CA8" w14:textId="77777777" w:rsidR="003C5767" w:rsidRDefault="003C57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E9A10" w14:textId="77777777" w:rsidR="003C5767" w:rsidRDefault="003C57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9A595" w14:textId="77777777" w:rsidR="003C5767" w:rsidRDefault="003C57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023B3"/>
    <w:multiLevelType w:val="hybridMultilevel"/>
    <w:tmpl w:val="8E6653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4xvYocWYO9aidcZY6xWtxnqfzvbxcYnbwiIU3D/70gmXoDcIwB/prtlQ7bYZnKguL9oIGC3wBewaD5Cu0GVDIw==" w:salt="TjEmukzAvcKzdELewTEVe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78"/>
    <w:rsid w:val="00084801"/>
    <w:rsid w:val="001466E4"/>
    <w:rsid w:val="00156599"/>
    <w:rsid w:val="00182621"/>
    <w:rsid w:val="00245582"/>
    <w:rsid w:val="003A4857"/>
    <w:rsid w:val="003C30D8"/>
    <w:rsid w:val="003C5767"/>
    <w:rsid w:val="003D5FFA"/>
    <w:rsid w:val="0041628A"/>
    <w:rsid w:val="00420F78"/>
    <w:rsid w:val="00457AF7"/>
    <w:rsid w:val="004E3CF3"/>
    <w:rsid w:val="00520A4C"/>
    <w:rsid w:val="00547C45"/>
    <w:rsid w:val="005F2CCB"/>
    <w:rsid w:val="006077BF"/>
    <w:rsid w:val="006732BF"/>
    <w:rsid w:val="00733586"/>
    <w:rsid w:val="00802754"/>
    <w:rsid w:val="00807CE3"/>
    <w:rsid w:val="00855444"/>
    <w:rsid w:val="00916284"/>
    <w:rsid w:val="00993999"/>
    <w:rsid w:val="00A042CE"/>
    <w:rsid w:val="00AA1EE4"/>
    <w:rsid w:val="00AB6AA5"/>
    <w:rsid w:val="00B62494"/>
    <w:rsid w:val="00BE0C3A"/>
    <w:rsid w:val="00C6363D"/>
    <w:rsid w:val="00CC3A0C"/>
    <w:rsid w:val="00DA033C"/>
    <w:rsid w:val="00E653F0"/>
    <w:rsid w:val="00F144F0"/>
    <w:rsid w:val="00F72078"/>
    <w:rsid w:val="00F92BC0"/>
    <w:rsid w:val="00F9321F"/>
    <w:rsid w:val="00FF65AA"/>
    <w:rsid w:val="03B5F3A6"/>
    <w:rsid w:val="046656D7"/>
    <w:rsid w:val="059D026A"/>
    <w:rsid w:val="05F8B1C9"/>
    <w:rsid w:val="0D79CB25"/>
    <w:rsid w:val="0DEAB592"/>
    <w:rsid w:val="0EDFFF3A"/>
    <w:rsid w:val="1409E5A6"/>
    <w:rsid w:val="148926DF"/>
    <w:rsid w:val="1D943DD5"/>
    <w:rsid w:val="219C690B"/>
    <w:rsid w:val="2AC759AE"/>
    <w:rsid w:val="2DD4C405"/>
    <w:rsid w:val="308DCF78"/>
    <w:rsid w:val="31D7945B"/>
    <w:rsid w:val="38FDC67A"/>
    <w:rsid w:val="39FEED86"/>
    <w:rsid w:val="3B6F0D46"/>
    <w:rsid w:val="3D6F44CC"/>
    <w:rsid w:val="4398FB47"/>
    <w:rsid w:val="472B816A"/>
    <w:rsid w:val="473B8B4A"/>
    <w:rsid w:val="483C5DD3"/>
    <w:rsid w:val="4A6B42C6"/>
    <w:rsid w:val="51AB7164"/>
    <w:rsid w:val="57B68703"/>
    <w:rsid w:val="5A36A22A"/>
    <w:rsid w:val="5DE36400"/>
    <w:rsid w:val="5EE713A1"/>
    <w:rsid w:val="614A94F8"/>
    <w:rsid w:val="634869E5"/>
    <w:rsid w:val="6469D15E"/>
    <w:rsid w:val="6737F2BC"/>
    <w:rsid w:val="6803EF50"/>
    <w:rsid w:val="6A998999"/>
    <w:rsid w:val="6BD7D5CC"/>
    <w:rsid w:val="6C978509"/>
    <w:rsid w:val="6F50D3C6"/>
    <w:rsid w:val="719A79D6"/>
    <w:rsid w:val="79362989"/>
    <w:rsid w:val="796C60CC"/>
    <w:rsid w:val="7AA6B874"/>
    <w:rsid w:val="7D43F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A77FF"/>
  <w15:chartTrackingRefBased/>
  <w15:docId w15:val="{1A0E3CF2-A8E4-4C0A-B780-6BB3CED7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20F78"/>
    <w:rPr>
      <w:sz w:val="18"/>
    </w:rPr>
  </w:style>
  <w:style w:type="character" w:customStyle="1" w:styleId="BodyTextChar">
    <w:name w:val="Body Text Char"/>
    <w:basedOn w:val="DefaultParagraphFont"/>
    <w:link w:val="BodyText"/>
    <w:rsid w:val="00420F78"/>
    <w:rPr>
      <w:rFonts w:ascii="Times New Roman" w:eastAsia="Times New Roman" w:hAnsi="Times New Roman" w:cs="Times New Roman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420F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F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0F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F7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0F78"/>
    <w:pPr>
      <w:ind w:left="720"/>
      <w:contextualSpacing/>
    </w:pPr>
  </w:style>
  <w:style w:type="paragraph" w:styleId="NoSpacing">
    <w:name w:val="No Spacing"/>
    <w:uiPriority w:val="1"/>
    <w:qFormat/>
    <w:rsid w:val="0052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14B0E2B-906B-444B-BF2B-959E8BABAF5F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44ba9a-6b74-402a-b810-e119d382b9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B52A32FCB5D45AD5D96130F4A8B85" ma:contentTypeVersion="15" ma:contentTypeDescription="Create a new document." ma:contentTypeScope="" ma:versionID="2106084e2b2ed3cec2068a1be242eeae">
  <xsd:schema xmlns:xsd="http://www.w3.org/2001/XMLSchema" xmlns:xs="http://www.w3.org/2001/XMLSchema" xmlns:p="http://schemas.microsoft.com/office/2006/metadata/properties" xmlns:ns3="4144ba9a-6b74-402a-b810-e119d382b995" xmlns:ns4="857c9bae-22eb-4e65-9a30-159d432fa8b8" targetNamespace="http://schemas.microsoft.com/office/2006/metadata/properties" ma:root="true" ma:fieldsID="8913b97adedf17ebfc183cd4cabb07e6" ns3:_="" ns4:_="">
    <xsd:import namespace="4144ba9a-6b74-402a-b810-e119d382b995"/>
    <xsd:import namespace="857c9bae-22eb-4e65-9a30-159d432fa8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4ba9a-6b74-402a-b810-e119d382b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c9bae-22eb-4e65-9a30-159d432fa8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9429A-B3E6-4B8B-BCDB-EA4B8BB6C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2D012E-C279-439F-8012-BDB4AB7A9417}">
  <ds:schemaRefs>
    <ds:schemaRef ds:uri="http://schemas.openxmlformats.org/package/2006/metadata/core-properties"/>
    <ds:schemaRef ds:uri="4144ba9a-6b74-402a-b810-e119d382b995"/>
    <ds:schemaRef ds:uri="http://schemas.microsoft.com/office/2006/metadata/properties"/>
    <ds:schemaRef ds:uri="http://purl.org/dc/dcmitype/"/>
    <ds:schemaRef ds:uri="http://www.w3.org/XML/1998/namespace"/>
    <ds:schemaRef ds:uri="857c9bae-22eb-4e65-9a30-159d432fa8b8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249B842-36D3-415B-949D-EAA1B067B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4ba9a-6b74-402a-b810-e119d382b995"/>
    <ds:schemaRef ds:uri="857c9bae-22eb-4e65-9a30-159d432fa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2325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Peterson</dc:creator>
  <cp:keywords/>
  <dc:description/>
  <cp:lastModifiedBy>Kristin Peterson</cp:lastModifiedBy>
  <cp:revision>3</cp:revision>
  <dcterms:created xsi:type="dcterms:W3CDTF">2025-07-16T19:34:00Z</dcterms:created>
  <dcterms:modified xsi:type="dcterms:W3CDTF">2025-07-16T19:35:00Z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0x0101003ACB52A32FCB5D45AD5D96130F4A8B85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grammarly_documentId">
    <vt:lpwstr>documentId_4215</vt:lpwstr>
  </property>
  <property fmtid="{D5CDD505-2E9C-101B-9397-08002B2CF9AE}" pid="10" name="grammarly_documentContext">
    <vt:lpwstr>{"goals":[],"domain":"general","emotions":[],"dialect":"american"}</vt:lpwstr>
  </property>
</Properties>
</file>